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13-04-1999</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1999707641</w:t>
      </w:r>
    </w:p>
    <w:p>
      <w:pPr>
        <w:numPr>
          <w:ilvl w:val="0"/>
          <w:numId w:val="2"/>
        </w:numPr>
      </w:pPr>
      <w:r>
        <w:rPr/>
        <w:t xml:space="preserve">Auteur : </w:t>
      </w:r>
    </w:p>
    <w:p/>
    <w:p/>
    <w:p>
      <w:pPr/>
      <w:r>
        <w:rPr/>
        <w:t xml:space="preserve">
Assimco, naamloze vennootschap,
 Misstraat 112, 2590 Berlaar 
H.R. Mechelen 53871
De jaarvergadering zal gehouden worden op de zetel, op 22 april 1999, te 10 uur. 
Dagorde : 
1. Goedkeuring van de jaarrekening per 31 december 1998. 
2. Bestemming van het resultaat. 
3. Kwijting aan bestuurders. 
4. Herbenoeming en benoeming bestuurders. 
5. Varia. 
De aandeelhouders dienen zich te schikken naar de statuten.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23-04-2026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7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2026-04-23T04:54:18+02:00</dcterms:created>
  <dcterms:modified xsi:type="dcterms:W3CDTF">2026-04-23T04:54:18+02:00</dcterms:modified>
</cp:coreProperties>
</file>

<file path=docProps/custom.xml><?xml version="1.0" encoding="utf-8"?>
<Properties xmlns="http://schemas.openxmlformats.org/officeDocument/2006/custom-properties" xmlns:vt="http://schemas.openxmlformats.org/officeDocument/2006/docPropsVTypes"/>
</file>