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bookmarkEnd w:id="1"/>
    </w:p>
    <w:p/>
    <w:p/>
    <w:p>
      <w:pPr>
        <w:numPr>
          <w:ilvl w:val="0"/>
          <w:numId w:val="2"/>
        </w:numPr>
      </w:pPr>
      <w:r>
        <w:rPr/>
        <w:t xml:space="preserve">Date : 17-10-2002</w:t>
      </w:r>
    </w:p>
    <w:p>
      <w:pPr>
        <w:numPr>
          <w:ilvl w:val="0"/>
          <w:numId w:val="2"/>
        </w:numPr>
      </w:pPr>
      <w:r>
        <w:rPr/>
        <w:t xml:space="preserve">Langue : Néerlandais</w:t>
      </w:r>
    </w:p>
    <w:p>
      <w:pPr>
        <w:numPr>
          <w:ilvl w:val="0"/>
          <w:numId w:val="2"/>
        </w:numPr>
      </w:pPr>
      <w:r>
        <w:rPr/>
        <w:t xml:space="preserve">Section : Législation</w:t>
      </w:r>
    </w:p>
    <w:p>
      <w:pPr>
        <w:numPr>
          <w:ilvl w:val="0"/>
          <w:numId w:val="2"/>
        </w:numPr>
      </w:pPr>
      <w:r>
        <w:rPr/>
        <w:t xml:space="preserve">Source : Numac 2002021345</w:t>
      </w:r>
    </w:p>
    <w:p>
      <w:pPr>
        <w:numPr>
          <w:ilvl w:val="0"/>
          <w:numId w:val="2"/>
        </w:numPr>
      </w:pPr>
      <w:r>
        <w:rPr/>
        <w:t xml:space="preserve">Auteur : DIENSTEN VAN DE EERSTE MINISTER</w:t>
      </w:r>
    </w:p>
    <w:p/>
    <w:p/>
    <w:p>
      <w:pPr/>
      <w:r>
        <w:rPr/>
        <w:t xml:space="preserve">Federale Diensten voor Wetenschappelijke, Technische en Culturele Aangelegenheden. - Nationaal Orkest van België. - Personeelsleden. - Eervol ontslag
Bij ministerieel besluit van 19 juni 2002 wordt eervol ontslag uit hun ambt verleend aan Mevr. Vandecappelle, Ingrid, altist-instrumentist, met ingang van 1 januari 2002, en aan de heer Contarelli, André, viool-instrumentist, met ingang 1 april 2002.
De belanghebbende worden ertoe gemachtigd hun aanspraak op pensioen te doen gelden. 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Généré le 30-01-2026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37652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2026-01-30T19:07:16+01:00</dcterms:created>
  <dcterms:modified xsi:type="dcterms:W3CDTF">2026-01-30T19:07:16+01:00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