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Date : 08-01-2003</w:t>
      </w:r>
    </w:p>
    <w:p>
      <w:pPr>
        <w:numPr>
          <w:ilvl w:val="0"/>
          <w:numId w:val="2"/>
        </w:numPr>
      </w:pPr>
      <w:r>
        <w:rPr/>
        <w:t xml:space="preserve">Langue : Néerlandais</w:t>
      </w:r>
    </w:p>
    <w:p>
      <w:pPr>
        <w:numPr>
          <w:ilvl w:val="0"/>
          <w:numId w:val="2"/>
        </w:numPr>
      </w:pPr>
      <w:r>
        <w:rPr/>
        <w:t xml:space="preserve">Section : Législation</w:t>
      </w:r>
    </w:p>
    <w:p>
      <w:pPr>
        <w:numPr>
          <w:ilvl w:val="0"/>
          <w:numId w:val="2"/>
        </w:numPr>
      </w:pPr>
      <w:r>
        <w:rPr/>
        <w:t xml:space="preserve">Source : Numac 2003020003</w:t>
      </w:r>
    </w:p>
    <w:p>
      <w:pPr>
        <w:numPr>
          <w:ilvl w:val="0"/>
          <w:numId w:val="2"/>
        </w:numPr>
      </w:pPr>
      <w:r>
        <w:rPr/>
        <w:t xml:space="preserve">Auteur : BRUSSELSE HOOFDSTEDELIJKE RAAD</w:t>
      </w:r>
    </w:p>
    <w:p/>
    <w:p/>
    <w:p>
      <w:pPr/>
      <w:r>
        <w:rPr/>
        <w:t xml:space="preserve">Openbare commissievergaderingen
Agenda
Donderdag 9 januari 2003, om 14 u. 30 m.
(Paleis van het Brussels Parlement, commissiezaal 206) (*)
Commissie voor Binnenlandse Zaken, belast met de Lokale Besturen en de Agglomeratiebevoegdheden
- Voorstel van ordonnantie (van Mevr. Isabelle Emmery) betreffende de toekenning van subsidies voor de bouw van buurtsportaccomodaties.
- Rapporteur : de heer Bernard Ide.
- Voortzetting van de bespreking. Eventueel stemmingen.
- Voorstel van ordonnantie (van Mevr. Danielle Caron) betreffende een retributie voor het gebruik van het openbaar domein van de gemeenten.
- Aanwijzing van een rapporteur.
- Bespreking. Eventueel stemmingen.
- Voorstel van ordonnantie (van de heer Olivier de Clippele) tot wijziging van de ordonnantie van 8 september 1994 tot regeling van de drinkwatervoorziening via het waterleidingnet in het Brussels Hoofdstedelijk Gewest (advies voor te leggen aan de Commissie voor Leefmilieu, krachtens artikel 33.2 van het Reglement).
- Aanwijzing van een rapporteur.
- Bespreking. Eventueel stemmingen.
(*) Behalve in de gevallen bedoeld in artikel 32.1 a en b van het Reglement, zijn de vergaderingen van de commissies openbaar, onder voorbehoud van de bepalingen van het tweede lid van hetzelfde artikel. 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Généré le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A55B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2026-08-06T02:55:38+02:00</dcterms:created>
  <dcterms:modified xsi:type="dcterms:W3CDTF">2026-08-06T02:55:38+02:00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