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06-03-2003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2003705282</w:t>
      </w:r>
    </w:p>
    <w:p>
      <w:pPr>
        <w:numPr>
          <w:ilvl w:val="0"/>
          <w:numId w:val="2"/>
        </w:numPr>
      </w:pPr>
      <w:r>
        <w:rPr/>
        <w:t xml:space="preserve">Auteur : </w:t>
      </w:r>
    </w:p>
    <w:p/>
    <w:p/>
    <w:p>
      <w:pPr/>
      <w:r>
        <w:rPr/>
        <w:t xml:space="preserve">
Rechtbank van koophandel te Hasselt 
De rechtbank van koophandel te Hasselt, tweede kamer, heeft bij vonnis van 27 februari 2003, de faillietverklaring, op dagvaarding, uitgesproken van de B.V.B.A. Petitjean, Beekstraat 16, te 3890 Gingelom, H.R. Hasselt 92838, handelswerkzaamheid : plaatsen van dakbedekkingen, BTW 457.375.883, dossiernummer 4803. 
Rechter-commissaris : Vandekerckhove. 
Curator : Spaas, Michel, Rozenstraat 28, bus 2, te 3500 Hasselt. 
Tijdstip ophouden van betaling : 27 februari 2003. 
Indienen van de schuldvorderingen : griffie van de rechtbank van koophandel te Hasselt, Havermarkt 8, vóór 20 maart 2003. 
Sluiting proces-verbaal nazicht van de schuldvorderingen : 10 april 2003, om 14 uur, in de gehoorzaal van de rechtbank van koophandel te Hasselt. 
Voor eensluidend uittreksel : de griffier, (get.) S. Gentens.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8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2026-08-06T02:55:38+02:00</dcterms:created>
  <dcterms:modified xsi:type="dcterms:W3CDTF">2026-08-06T02:55:38+02:00</dcterms:modified>
</cp:coreProperties>
</file>

<file path=docProps/custom.xml><?xml version="1.0" encoding="utf-8"?>
<Properties xmlns="http://schemas.openxmlformats.org/officeDocument/2006/custom-properties" xmlns:vt="http://schemas.openxmlformats.org/officeDocument/2006/docPropsVTypes"/>
</file>