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25-03-2003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2003706938</w:t>
      </w:r>
    </w:p>
    <w:p>
      <w:pPr>
        <w:numPr>
          <w:ilvl w:val="0"/>
          <w:numId w:val="2"/>
        </w:numPr>
      </w:pPr>
      <w:r>
        <w:rPr/>
        <w:t xml:space="preserve">Auteur : </w:t>
      </w:r>
    </w:p>
    <w:p/>
    <w:p/>
    <w:p>
      <w:pPr/>
      <w:r>
        <w:rPr/>
        <w:t xml:space="preserve">
Rechtbank van koophandel te Brussel 
Bij vonnis van 12 maart 2003, gewezen door de rechtbank van koophandel te Brussel, werd gesloten verklaard bij gebrek aan actief, het faillissement van de C.V. Ortmans Christian, met maatschappelijke zetel te 1090 Brussel-9, De Smet de Naeyerlaan 172, H.R. Brussel 517547, BTW 436.738.144. 
Curator : Domont, Jean-Pierre. 
Vereffenaar : de heer Ch. Ortmans, A. Demunterstraat 32, 1070 Brussel.
Voor eensluidend uittreksel : de hoofdgriffier,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7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2026-08-06T06:28:32+02:00</dcterms:created>
  <dcterms:modified xsi:type="dcterms:W3CDTF">2026-08-06T06:28:32+02:00</dcterms:modified>
</cp:coreProperties>
</file>

<file path=docProps/custom.xml><?xml version="1.0" encoding="utf-8"?>
<Properties xmlns="http://schemas.openxmlformats.org/officeDocument/2006/custom-properties" xmlns:vt="http://schemas.openxmlformats.org/officeDocument/2006/docPropsVTypes"/>
</file>