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09-04-2003</w:t>
      </w:r>
    </w:p>
    <w:p>
      <w:pPr>
        <w:numPr>
          <w:ilvl w:val="0"/>
          <w:numId w:val="2"/>
        </w:numPr>
      </w:pPr>
      <w:r>
        <w:rPr/>
        <w:t xml:space="preserve">Taal : Duits</w:t>
      </w:r>
    </w:p>
    <w:p>
      <w:pPr>
        <w:numPr>
          <w:ilvl w:val="0"/>
          <w:numId w:val="2"/>
        </w:numPr>
      </w:pPr>
      <w:r>
        <w:rPr/>
        <w:t xml:space="preserve">Sectie : Wetgeving</w:t>
      </w:r>
    </w:p>
    <w:p>
      <w:pPr>
        <w:numPr>
          <w:ilvl w:val="0"/>
          <w:numId w:val="2"/>
        </w:numPr>
      </w:pPr>
      <w:r>
        <w:rPr/>
        <w:t xml:space="preserve">Bron : Numac 2003708413</w:t>
      </w:r>
    </w:p>
    <w:p>
      <w:pPr>
        <w:numPr>
          <w:ilvl w:val="0"/>
          <w:numId w:val="2"/>
        </w:numPr>
      </w:pPr>
      <w:r>
        <w:rPr/>
        <w:t xml:space="preserve">Auteur : </w:t>
      </w:r>
    </w:p>
    <w:p/>
    <w:p/>
    <w:p>
      <w:pPr/>
      <w:r>
        <w:rPr/>
        <w:t xml:space="preserve">
Megaform, Aktiengesellschaft,
Hochstrasse 177, 4700 Eupen 
R.C. Eupen 61750 T.V.A. 448.268.672 
Die Aktionäre werden eingeladen an der ordentlichen Generalversammlung, die in 4700 Eupen, Hochstrasse 177, am Freitag, dem 18. April 2003, um 10 Uhr stattfindet teilzunehmen. Die Generalversammlung hat als Tagesordnung: 1. Bericht des Verwaltungsrates. 2. Vorlage der Bilanz nebst Ergebnisrechnung zun 31. Dezember 2002. 3. Resultatsverteilung. 4. Entlastung des Verwaltungsrates und des Kommissars. 5. Ratifizierung der Ernennung zum Verwaltungsratmitglied des Herrn Jacques Pirali, in Vertretung des Herrn Jean-Luc Jacquemart. 6. Verschiedenes. 
Um an der Versammlung teilzunehmen, werden die Aktionäre gebeten, sich den Bestimmungen der Artikel 18, 19, 20 und folgende der Satzungen zu unterwerfen. 
Bilanz, Berichte des Verwaltungsrates stehe am Gesellschaftssitz zur Verfüngung der Aktionäre.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EF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2026-08-06T05:15:29+02:00</dcterms:created>
  <dcterms:modified xsi:type="dcterms:W3CDTF">2026-08-06T05:15:29+02:00</dcterms:modified>
</cp:coreProperties>
</file>

<file path=docProps/custom.xml><?xml version="1.0" encoding="utf-8"?>
<Properties xmlns="http://schemas.openxmlformats.org/officeDocument/2006/custom-properties" xmlns:vt="http://schemas.openxmlformats.org/officeDocument/2006/docPropsVTypes"/>
</file>