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16-04-2003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2003709223</w:t>
      </w:r>
    </w:p>
    <w:p>
      <w:pPr>
        <w:numPr>
          <w:ilvl w:val="0"/>
          <w:numId w:val="2"/>
        </w:numPr>
      </w:pPr>
      <w:r>
        <w:rPr/>
        <w:t xml:space="preserve">Auteur : </w:t>
      </w:r>
    </w:p>
    <w:p/>
    <w:p/>
    <w:p>
      <w:pPr/>
      <w:r>
        <w:rPr/>
        <w:t xml:space="preserve">
 « L'Avenir », naamloze vennootschap,
Posthoornstraat 1, 2500 Lier
H.R. Mechelen 4169 BTW 403.871.970
De jaarvergadering zal gehouden worden op de zetel, op 25 april 2003, te 15 uur.
Dagorde : 
1. Verslag van de raad van bestuur. 2. Goedkeuring van de jaarrekening per 31 december 2002. 3. Bestemming van het resultaat. 4. Kwijting aan bestuurders. 5. Varia. Zich schikken naar de bepalingen van de statuten.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8C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2026-08-06T08:48:36+02:00</dcterms:created>
  <dcterms:modified xsi:type="dcterms:W3CDTF">2026-08-06T08:48:36+02:00</dcterms:modified>
</cp:coreProperties>
</file>

<file path=docProps/custom.xml><?xml version="1.0" encoding="utf-8"?>
<Properties xmlns="http://schemas.openxmlformats.org/officeDocument/2006/custom-properties" xmlns:vt="http://schemas.openxmlformats.org/officeDocument/2006/docPropsVTypes"/>
</file>