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16-05-2003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2003714269</w:t>
      </w:r>
    </w:p>
    <w:p>
      <w:pPr>
        <w:numPr>
          <w:ilvl w:val="0"/>
          <w:numId w:val="2"/>
        </w:numPr>
      </w:pPr>
      <w:r>
        <w:rPr/>
        <w:t xml:space="preserve">Auteur : </w:t>
      </w:r>
    </w:p>
    <w:p/>
    <w:p/>
    <w:p>
      <w:pPr/>
      <w:r>
        <w:rPr/>
        <w:t xml:space="preserve">
Clastina, naamloze vennootschap,
Vijvestraat 1, 8720 Dentergem (Oeselgem)
H.R. Kortrijk 143170 BTW 462.971.595
De aandeelhouders worden uitgenodigd op de jaarlijkse statutaire algemene vergadering die zal doorgaan op zaterdag 24 mei 2003, om 11 uur, op de maatschappelijke zetel.
Agenda :
1. Verslag van de raad van bestuur.
2. Goedkeuring van de jaarrekening afgesloten op 31 december 2002.
3. Bestemming van het resultaat.
4. Kwijting aan de bestuurders.
5. Ontslag en benoeming zaakvoerders.
6. Varia en vraagstelling.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E4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2026-08-06T09:11:29+02:00</dcterms:created>
  <dcterms:modified xsi:type="dcterms:W3CDTF">2026-08-06T09:11:29+02:00</dcterms:modified>
</cp:coreProperties>
</file>

<file path=docProps/custom.xml><?xml version="1.0" encoding="utf-8"?>
<Properties xmlns="http://schemas.openxmlformats.org/officeDocument/2006/custom-properties" xmlns:vt="http://schemas.openxmlformats.org/officeDocument/2006/docPropsVTypes"/>
</file>