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04-08-2003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2003724050</w:t>
      </w:r>
    </w:p>
    <w:p>
      <w:pPr>
        <w:numPr>
          <w:ilvl w:val="0"/>
          <w:numId w:val="2"/>
        </w:numPr>
      </w:pPr>
      <w:r>
        <w:rPr/>
        <w:t xml:space="preserve">Auteur : </w:t>
      </w:r>
    </w:p>
    <w:p/>
    <w:p/>
    <w:p>
      <w:pPr/>
      <w:r>
        <w:rPr/>
        <w:t xml:space="preserve">
Rechtbank van koophandel te Brussel 
Bij vonnis van 29 juli 2003, gewezen door de rechtbank van koophandel te Brussel, werd gesloten verklaard bij gebrek aan actief het faillissement van de Nour Valentine B.V.B.A., met maatschappelijke zetel te 1000 Brussel-Stad, Predikherenstraat 12.
Curator : Herinckx, Catherine.
Vereffenaar : Ben Cheikh, Belliardstraat 201, 1040 Brussel. 
Voor eensluidend uittreksel : de griffier-hoofd van dienst, (get.) R. Berns.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1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2026-08-06T05:15:16+02:00</dcterms:created>
  <dcterms:modified xsi:type="dcterms:W3CDTF">2026-08-06T05:15:16+02:00</dcterms:modified>
</cp:coreProperties>
</file>

<file path=docProps/custom.xml><?xml version="1.0" encoding="utf-8"?>
<Properties xmlns="http://schemas.openxmlformats.org/officeDocument/2006/custom-properties" xmlns:vt="http://schemas.openxmlformats.org/officeDocument/2006/docPropsVTypes"/>
</file>