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bookmarkEnd w:id="1"/>
    </w:p>
    <w:p/>
    <w:p/>
    <w:p>
      <w:pPr>
        <w:numPr>
          <w:ilvl w:val="0"/>
          <w:numId w:val="2"/>
        </w:numPr>
      </w:pPr>
      <w:r>
        <w:rPr/>
        <w:t xml:space="preserve">Datum : 03-12-2003</w:t>
      </w:r>
    </w:p>
    <w:p>
      <w:pPr>
        <w:numPr>
          <w:ilvl w:val="0"/>
          <w:numId w:val="2"/>
        </w:numPr>
      </w:pPr>
      <w:r>
        <w:rPr/>
        <w:t xml:space="preserve">Taal : Frans</w:t>
      </w:r>
    </w:p>
    <w:p>
      <w:pPr>
        <w:numPr>
          <w:ilvl w:val="0"/>
          <w:numId w:val="2"/>
        </w:numPr>
      </w:pPr>
      <w:r>
        <w:rPr/>
        <w:t xml:space="preserve">Sectie : Wetgeving</w:t>
      </w:r>
    </w:p>
    <w:p>
      <w:pPr>
        <w:numPr>
          <w:ilvl w:val="0"/>
          <w:numId w:val="2"/>
        </w:numPr>
      </w:pPr>
      <w:r>
        <w:rPr/>
        <w:t xml:space="preserve">Bron : Numac 2003733605</w:t>
      </w:r>
    </w:p>
    <w:p>
      <w:pPr>
        <w:numPr>
          <w:ilvl w:val="0"/>
          <w:numId w:val="2"/>
        </w:numPr>
      </w:pPr>
      <w:r>
        <w:rPr/>
        <w:t xml:space="preserve">Auteur : </w:t>
      </w:r>
    </w:p>
    <w:p/>
    <w:p/>
    <w:p>
      <w:pPr/>
      <w:r>
        <w:rPr/>
        <w:t xml:space="preserve">
Tribunal de premiere instance de Dinant 
Suivant acte n° 1309 dressé au greffe du tribunal de première instance de Dinant le 26 novembre 2003, Me Pierre Honorez, notaire honoraire à Tienen, Nieuwstraat 42, agissant comme mandataire, en vertu d'une procuration donnée à Tienen le 25 novembre 2003 et qui restera annexée au présent acte, de Me Christine Honorez, licenciée en droit, domiciliée à Tienen, Outgaardenstraat 8, agissant elle-même en vertu d'une ordonnance de M. le juge de paix du canton de Tienen en date du 17 février 1997, comme administrateur provisoire de M. Van Hout, Eric, né à Schaarbeek le 28 mai 1975, résidant à l'Institution MM. Delacroix, à Tienen, Delportestraat 2, et pour se conformer à l'ordonnance de M. le juge de paix du canton de Tienen en date du 30 octobre 2003, dont extrait conforme restera annexé au présent acte, a déclaré, pour et au nom de Van Hout, Eric, accepter sous bénéfice d'inventaire la succession qui lui est dévolue par le décès de son frère, Van Hout, Alain, né à Ottignies le 5 août 1956, en son vivant domicilié à Houdremont, rue de la Citadelle 2, et décédé à Naomé en date du 3 septembre 2003. 
Les créanciers et les légataires sont invités à faire connaître leurs droits, par avis recommandé, dans un délai de trois mois à compter de la présente à Me Christine Honorez, préqualifiée. 
Pour extrait conforme délivré à Me P. Honorez. 
Le greffier, (signé) M. Focan.
</w:t>
      </w:r>
    </w:p>
    <w:sectPr>
      <w:foot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  <w:p>
    <w:pPr/>
    <w:r>
      <w:pict>
        <v:shape type="#_x0000_t75" style="width:100pt; height:20.234604105572pt; margin-left:0pt; margin-top:0pt; position:relative; mso-position-horizontal:left; mso-position-vertical:top; mso-position-horizontal-relative:char;">
          <w10:wrap type="inline"/>
          <v:imagedata r:id="rId1" o:title=""/>
        </v:shape>
      </w:pict>
    </w:r>
  </w:p>
  <w:p>
    <w:hyperlink r:id="rId2" w:history="1">
      <w:r>
        <w:rPr>
          <w:color w:val="a7a7a7"/>
          <w:sz w:val="20"/>
          <w:szCs w:val="20"/>
          <w:i/>
          <w:iCs/>
        </w:rPr>
        <w:t xml:space="preserve">Gegenereerd op 06-08-2026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D26894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spacing w:before="240"/>
    </w:pPr>
    <w:rPr>
      <w:sz w:val="28"/>
      <w:szCs w:val="28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png"/><Relationship Id="rId2" Type="http://schemas.openxmlformats.org/officeDocument/2006/relationships/hyperlink" Target="https://lex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2026-08-06T04:27:53+02:00</dcterms:created>
  <dcterms:modified xsi:type="dcterms:W3CDTF">2026-08-06T04:27:53+02:00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