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16-12-2003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2003734979</w:t>
      </w:r>
    </w:p>
    <w:p>
      <w:pPr>
        <w:numPr>
          <w:ilvl w:val="0"/>
          <w:numId w:val="2"/>
        </w:numPr>
      </w:pPr>
      <w:r>
        <w:rPr/>
        <w:t xml:space="preserve">Auteur : </w:t>
      </w:r>
    </w:p>
    <w:p/>
    <w:p/>
    <w:p>
      <w:pPr/>
      <w:r>
        <w:rPr/>
        <w:t xml:space="preserve">
Tribunal de commerce de Bruxelles 
En date du 9 décembre 2003 a été prononcée la faillite, sur citation, de la S.A. Winkelcentrum Renard, avenue de l'Héliport 5, 1000 Bruxelles-Ville. 
Numéro d'entreprise : 0476.279.106. 
Objet social : centre commercial. 
Juge-commissaire : L. Moens. 
Curateur : Van de Mierop, Ilse, avenue Louise 106, 1050 Ixelles. 
Les créanciers doivent produire leurs créances au greffe du tribunal de commerce, rue de la Régence 4, 1000 Bruxelles, dans le délai de trente jours à dater du prononcé du jugement.
Clôture du procès-verbal de vérification des créances : le mercredi 21 janvier 2004, à 14 heures, en la salle G. 
Pour extrait conforme : le greffier en chef,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58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2026-08-06T04:27:53+02:00</dcterms:created>
  <dcterms:modified xsi:type="dcterms:W3CDTF">2026-08-06T04:27:53+02:00</dcterms:modified>
</cp:coreProperties>
</file>

<file path=docProps/custom.xml><?xml version="1.0" encoding="utf-8"?>
<Properties xmlns="http://schemas.openxmlformats.org/officeDocument/2006/custom-properties" xmlns:vt="http://schemas.openxmlformats.org/officeDocument/2006/docPropsVTypes"/>
</file>