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23-11-2007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2007745333</w:t>
      </w:r>
    </w:p>
    <w:p>
      <w:pPr>
        <w:numPr>
          <w:ilvl w:val="0"/>
          <w:numId w:val="2"/>
        </w:numPr>
      </w:pPr>
      <w:r>
        <w:rPr/>
        <w:t xml:space="preserve">Auteur : </w:t>
      </w:r>
    </w:p>
    <w:p/>
    <w:p/>
    <w:p>
      <w:pPr/>
      <w:r>
        <w:rPr/>
        <w:t xml:space="preserve">
Par jugement du 3 octobre 2007, le tribunal de première instance de Mons a prononcé la dissolution judiciaire de la société l'ASBL « Team Dubois », ayant son siège social à 7301 Boussu (Hornu), rue de Mons 5, B.C.E. 0412.131.620, et a prononcé la clôture immédiate de la liquidation.
Pour extrait conforme : le greffier-chef de service, (signé) M.-J. Saucez. 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12-05-2026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75285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2026-05-12T16:09:34+02:00</dcterms:created>
  <dcterms:modified xsi:type="dcterms:W3CDTF">2026-05-12T16:09:34+02:00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