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03-08-2017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2017204096</w:t>
      </w:r>
    </w:p>
    <w:p>
      <w:pPr>
        <w:numPr>
          <w:ilvl w:val="0"/>
          <w:numId w:val="2"/>
        </w:numPr>
      </w:pPr>
      <w:r>
        <w:rPr/>
        <w:t xml:space="preserve">Auteur : SELOR - BUREAU DE SELECTION DE L'ADMINISTRATION FEDERALE</w:t>
      </w:r>
    </w:p>
    <w:p/>
    <w:p/>
    <w:p>
      <w:pPr/>
      <w:r>
        <w:rPr/>
        <w:t xml:space="preserve">Résultat de la sélection comparative de Contrôleur environnemental (m/f/x) (niveau C), francophones, pour le Service public de Wallonie. - Numéro de sélection : AFW170001
Ladite sélection a été clôturée le 12 juillet 2017 (date du PV).
Le nombre de lauréats s'élève à 6.
La liste est valable 3 ans.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23-01-2026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97A3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2026-01-23T05:42:55+01:00</dcterms:created>
  <dcterms:modified xsi:type="dcterms:W3CDTF">2026-01-23T05:42:55+01:00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