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1155 van de heer Philippe Pivin dd. 09.08.2016</w:t>
      </w:r>
      <w:bookmarkEnd w:id="1"/>
    </w:p>
    <w:p/>
    <w:p/>
    <w:p>
      <w:pPr>
        <w:numPr>
          <w:ilvl w:val="0"/>
          <w:numId w:val="2"/>
        </w:numPr>
      </w:pPr>
      <w:r>
        <w:rPr/>
        <w:t xml:space="preserve">Date : 09-08-2016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FINANCE</w:t>
      </w:r>
    </w:p>
    <w:p/>
    <w:p/>
    <w:p>
      <w:pPr/>
      <w:r>
        <w:rPr/>
        <w:t xml:space="preserve"> 
 Contact | Disclaimer |  FAQ  
         Quick search :   
  Fisconet
     plus  Version 5.9.23   
  Service Public Federal 
Finances  
       Home  
      Executed 
 searches 
      Advanced 
 search 
      News 
      Home &gt; 
      Advanced search &gt; 
      Search results &gt; Parlementaire vraag nr. 1155 van de heer Philippe Pivin dd. 09.08.2016 
       Parlementaire vraag nr. 1155 van de heer Philippe Pivin dd. 09.08.2016 
      Document 
          Content exists in : nl  fr  
 Search in text:  
          Print    E-mail    Show properties  
       Properties
       Document type : Parliamentary questions
       Title : Parlementaire vraag nr. 1155 van de heer Philippe Pivin dd. 09.08.2016
       Document date : 09/08/2016
       Keywords : hypotheekkantoor / hypotheek / hypothecaire getuigschrift
       Document language : NL
       Name : Parlementaire vraag nr. 1155 van de heer Philippe Pivin dd. 09.08.2016
       Version : 1
       Question asked by : Philippe Pivin
       Parlementaire vraag nr. 1155 van de heer Philippe Pivin dd. 09.08.2016 
 Kamer, Vragen en Antwoorden, 2016-2017, QRVA 54/096 dd. 23.11.2016, blz. 242 
 Patrimoniumdocumentatie – Hypotheekbewaring 
 VRAAG 
De uitreiking van hypothecaire getuigschriften is een belangrijk instrument voor de behandeling en bekendmaking van gegevens met betrekking tot gronden en onroerende goederen.
Momenteel bestaat de Administratie Rechtszekerheid van de Algemene Administratie Patrimoniumdocumentatie uit tien centra.
 1. Hoeveel bijkantoren tellen de vijf Vlaamse en de vijf Brusselse en Waalse centra voor de hypotheekbewaring?
 2. Hoeveel dossiers werden er in 2013, 2014 en 2015 door elk van die bijkantoren behandeld?
 3. Hoe is de personeelsbezetting van die bijkantoren sinds 2013 geëvolueerd?
 4. Welke procedure wordt er bij de behandeling van de aanvragen van hypothecaire getuigschriften gevolgd? Voorziet die procedure in termijnen voor de uitreiking van die documenten? Wat is momenteel de gemiddelde uitreikingstermijn?
 5. Hoeveel aanvragen van hypothecaire getuigschriften zijn er momenteel bij elk van de bijkantoren in behandeling?
 ANTWOORD (van minister van Financiën, van 21 november 2016)
 1. 
- Het Vlaams Gewest telt 27 antennes (hypotheekkantoren) als volgt verdeeld over de centra Rechtszekerheid: Antwerpen (4 antennes) , Brugge (6 antennes), Gent (3 antennes), Hasselt (8 antennes) en Mechelen (6 antennes);
- het Brussels Hoofdstedelijk Gewest heeft 4 antennes voor het centrum Rechtszekerheid Brussel;
- het Waals Gewest telt 18 antennes als volgt verdeeld over de centra Rechtszekerheid: Aarlen (4 antennes), Luik (6 antennes); Bergen (3 antennes) en Namen (5 antennes).
 2. De gevraagde inlichtingen zijn van een dergelijk detail en omvang dat ze door de administratie als bijlage bij dit antwoord gevoegd werden.
 3. De gevraagde inlichtingen zijn van een dergelijk detail en omvang dat ze door de administratie als bijlage bij dit antwoord gevoegd werden.
 4. De aanvraag om een hypothecair getuigschrift dient schriftelijk te gebeuren en moet de nauwkeurige aanduiding bevatten van de volledige identiteit van de personen lastens wie men de opzoeking wil doen, van het betrokken onroerend goed en van formaliteiten waarvan men kennis wil krijgen. Het aanvraagformulier is te vinden op MyMinfin - Fiscal Portal Belgium - Forms. De afgifte van de inlichtingen gebeurt op papier en tegen betaling van een loon. Dringende aanvragen worden bij voorrang behandeld en er wordt gestreefd naar een aflevering van het hypothecair getuigschrift uiterlijk binnen de vier werkdagen. Voor de gewone aanvragen bedraagt de afleveringstermijn in principe tien werkdagen. Tijdens de voorbije maanden van het jaar 2016 werden 56 % van de dringende getuigschriften binnen de vier dagen afgeleverd en 43 % van de nietdringende binnen de tien dagen.
 5. De gevraagde inlichtingen zijn van een dergelijk detail en omvang dat ze door de administratie als bijlage bij dit antwoord gevoegd werden.
De bijlagen bij het antwoord op deze vraag zijn het geachte Kamerlid rechtstreeks toegestuurd. Gezien het louter documentaire karakter ervan worden zij niet in het Bulletin van Vragen en Antwoorden opgenomen maar liggen zij ter inzage bij de griffie van de Kamer van volksvertegenwoordigers (dienst Parlementaire Vragen).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EF5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2024-06-03T17:32:39+02:00</dcterms:created>
  <dcterms:modified xsi:type="dcterms:W3CDTF">2024-06-03T17:32:39+02:00</dcterms:modified>
</cp:coreProperties>
</file>

<file path=docProps/custom.xml><?xml version="1.0" encoding="utf-8"?>
<Properties xmlns="http://schemas.openxmlformats.org/officeDocument/2006/custom-properties" xmlns:vt="http://schemas.openxmlformats.org/officeDocument/2006/docPropsVTypes"/>
</file>