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27 Maart 1991 (Brussel). RG 84/409;84/562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27-03-1991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N-19910327-4</w:t>
      </w:r>
    </w:p>
    <w:p>
      <w:pPr>
        <w:numPr>
          <w:ilvl w:val="0"/>
          <w:numId w:val="2"/>
        </w:numPr>
      </w:pPr>
      <w:r>
        <w:rPr/>
        <w:t xml:space="preserve">Role number : 84/409;84/562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10-06-2024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3C1EB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2024-06-10T00:40:56+02:00</dcterms:created>
  <dcterms:modified xsi:type="dcterms:W3CDTF">2024-06-10T00:40:56+02:00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