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verdere verdeling van het provisionele krediet ingeschreven onder programma 24,60, basisallocatie 00.24, begrotingsjaar 2005.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2006035266</w:t>
      </w:r>
    </w:p>
    <w:p/>
    <w:p/>
    <w:p>
      <w:pPr/>
      <w:r>
        <w:rPr/>
        <w:t xml:space="preserve">Artikel 1 De kredieten ingeschreven onder basisallocatie 00.24 van het programma 24.60 worden gedeeltelijk verdeeld conform onderstaande tabel :
                                                             (in duizend EUR)
  Verdeling van                       Verdeling naar
                          Bedrag
  OA     PR       BA       NGK        OA      PR      BA       KS*    Bedrag
   -      -        -        -          -       -       -        -        -
  24     60     00.24     5.295       52      10     41.01     NGK     3.847
                                      52      40     41.04     NGK     1.448
  *K.S. = KREDIETSOORT
Artikel 2 Een afschrift van dit besluit wordt ter kennisgeving verstuurd naar het Rekenhof, het Vlaams Parlement en het Ministerie van de Vlaamse Gemeenschap.
Artikel 3 De Vlaamse minister, bevoegd voor de Financiën en de Begroting, is belast met de uitvoering van dit besluit.
  Brussel, 16 december 2005.
  De minister-president van de Vlaamse regering,
  Y. LETERME
  De Vlaamse minister van Werk, Onderwijs en Vorming,
  F. VANDENBROUCKE
  De Vlaamse minister van Financiën en Begroting en Ruimtelijke Ordening,
  D. VAN MECHELEN.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2B2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2024-03-29T10:32:17+01:00</dcterms:created>
  <dcterms:modified xsi:type="dcterms:W3CDTF">2024-03-29T10:32:17+01:00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