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houdende overschrijving van kredieten tussen basisallocaties van de algemene uitgavenbegroting van de Vlaamse Gemeenschap voor het begrotingsjaar 2007 en houdende machtiging aan de Vlaamse minister van Financiën en Begroting en Ruimtelijke Ordening tot herschikking van kredieten naar basisallocatie 11.90 van programma's 90.1 tot en met 91.3.</w:t>
      </w:r>
      <w:bookmarkEnd w:id="1"/>
    </w:p>
    <w:p/>
    <w:p/>
    <w:p>
      <w:pPr>
        <w:numPr>
          <w:ilvl w:val="0"/>
          <w:numId w:val="2"/>
        </w:numPr>
      </w:pPr>
      <w:r>
        <w:rPr/>
        <w:t xml:space="preserve">Date : 01-06-2007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2007036177</w:t>
      </w:r>
    </w:p>
    <w:p/>
    <w:p/>
    <w:p>
      <w:pPr/>
      <w:r>
        <w:rPr/>
        <w:t xml:space="preserve">Artikel 1 Binnen de perken van de kredieten voor het begrotingsjaar 2007 worden de overschrijvingen doorgevoerd, zoals voorzien in onderstaande tabel.
                                                             (in euro)
  Van                                    Naar
  PR       BA        VRK                 PR       BA        VRK
  99.1     11.90     4 046 778,29        90.1     11.90       205 281,01
                                         90.2     11.90       963 290,77
                                         90.3     11.90       491 881,56
                                         90.4     11.90         7 775,85
                                         90.5     11.90       357 289,78
                                         90.6     11.90     1 097 148,90
                                         90.7     11.90             0,00
                                         90.8     11.90             0,00
                                         90.9     11.90        62 043,52
                                         91.0     11.90             0,00
                                         91.1     11.90       853 241,51
                                         91.2     11.90             0,00
                                         91.2     11.91             0,00
                                         91.2     11.92             0,00
                                         91.2     11.93             0,00
                                         91.3     11.90         8 825,39
  Totaal             4 046 778,29        Totaal             4 046 778,29
Artikel 2 De Vlaamse minister, bevoegd voor Financiën en Begroting, wordt ertoe gemachtigd de ontvangsten (VRK) op basisallocatie 11.90 van programma 99.1 die na de uitvoering van dit besluit nog worden geïnd en op deze basisallocatie aangerekend, te herverdelen naar de betrokken basisallocaties van de in artikel 1 van dit besluit vermelde tabel.
Artikel 3 Een afschrift van dit besluit wordt ter kennisgeving toegestuurd aan het Rekenhof, het Vlaamse Parlement en het Vlaams ministerie van Financiën en Begroting.
Artikel 4 Dit besluit treedt in werking op datum van goedkeuring door de Vlaamse Regering.
Artikel 5 De Vlaamse minister, bevoegd voor Financiën en Begroting, is belast met de uitvoering van dit besluit.
  Brussel, 1 juni 2007.
  De minister-president van de Vlaamse Regering,
  Y. LETERME
  De Vlaamse minister van Financiën Begroting en Ruimtelijke Ordening,
  D. VAN MECHELEN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0589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2024-05-29T09:37:05+02:00</dcterms:created>
  <dcterms:modified xsi:type="dcterms:W3CDTF">2024-05-29T09:37:05+02:00</dcterms:modified>
</cp:coreProperties>
</file>

<file path=docProps/custom.xml><?xml version="1.0" encoding="utf-8"?>
<Properties xmlns="http://schemas.openxmlformats.org/officeDocument/2006/custom-properties" xmlns:vt="http://schemas.openxmlformats.org/officeDocument/2006/docPropsVTypes"/>
</file>