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2015/790 van het College van de Franse Gemeenschapscommissie houdende bepaling van de datum van inwerkingtreding van het kaderakkoord tot samenwerking betreffende de alternerende opleiding, gesloten te Brussel op 24 oktober 2008 tussen de Franse Gemeenschap, het Waalse Gewest en de Franse Gemeenschapscommissie</w:t>
      </w:r>
      <w:bookmarkEnd w:id="1"/>
    </w:p>
    <w:p/>
    <w:p/>
    <w:p>
      <w:pPr>
        <w:numPr>
          <w:ilvl w:val="0"/>
          <w:numId w:val="2"/>
        </w:numPr>
      </w:pPr>
      <w:r>
        <w:rPr/>
        <w:t xml:space="preserve">Date : 18-06-2015</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2015031438</w:t>
      </w:r>
    </w:p>
    <w:p/>
    <w:p/>
    <w:p>
      <w:pPr/>
      <w:r>
        <w:rPr/>
        <w:t xml:space="preserve">Artikel 1 Het kaderakkoord tot samenwerking betreffende de alternerende opleiding, gesloten te Brussel op 24 oktober 2008 tussen de Franse Gemeenschap, het Waalse Gewest en de Franse Gemeenschapscommissie, heeft uitwerking met ingang van 1 september 2014.
Artikel 2 Dit besluit treedt in werking de dag waarop het in het Belgisch Staatsblad wordt bekendgemaakt.
Artikel 3 De minister bevoegd voor Beroepsopleiding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666A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2024-05-28T20:14:55+02:00</dcterms:created>
  <dcterms:modified xsi:type="dcterms:W3CDTF">2024-05-28T20:14:55+02:00</dcterms:modified>
</cp:coreProperties>
</file>

<file path=docProps/custom.xml><?xml version="1.0" encoding="utf-8"?>
<Properties xmlns="http://schemas.openxmlformats.org/officeDocument/2006/custom-properties" xmlns:vt="http://schemas.openxmlformats.org/officeDocument/2006/docPropsVTypes"/>
</file>