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Gouvernement de la Communauté française modifiant l'arrêté royal du 12 juin 2008 relatif à la programmation de l'offre médicale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2018031096</w:t>
      </w:r>
    </w:p>
    <w:p/>
    <w:p/>
    <w:p>
      <w:pPr/>
      <w:r>
        <w:rPr/>
        <w:t xml:space="preserve">Article 1 A l'article 4, 3° /1, de l'arrêté royal du 12 juin 2008 relatif à la programmation de l'offre médicale, le chiffre " 320 " est remplacé par le chiffre " 423 ".
Article 2 Le Ministre ayant l'agrément des professions des soins de santé dans ses attributions est chargé de l'exécution du présent arrêté.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666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2024-06-01T10:54:39+02:00</dcterms:created>
  <dcterms:modified xsi:type="dcterms:W3CDTF">2024-06-01T10:54:39+02:00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