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25-07-2003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2003723599</w:t>
      </w:r>
    </w:p>
    <w:p>
      <w:pPr>
        <w:numPr>
          <w:ilvl w:val="0"/>
          <w:numId w:val="2"/>
        </w:numPr>
      </w:pPr>
      <w:r>
        <w:rPr/>
        <w:t xml:space="preserve">Author : </w:t>
      </w:r>
    </w:p>
    <w:p/>
    <w:p/>
    <w:p>
      <w:pPr/>
      <w:r>
        <w:rPr/>
        <w:t xml:space="preserve">
De Libois, société anonyme,
 rivage de Boubier 25, 6200 Châtelet 
R.C. Charleroi 136234 T.V.A. 422.901.390 
L'assemblée générale ordinaire se réunira au siège social, le 4 août 2003, à 10 heures. Ordre du jour : 1. Exposé et discussion sur les comptes au 31 décembre 2002. 2. Approbation des comptes annuels au 31 décembre 2002. 3. Décharge aux administrateurs. 4. Démissions, nominations d'administrateurs. 5. Divers. Pour assister à l'assemblée, MM. les actionnaires sont priés de se conformer à l'article 25 des statuts.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C09E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2024-05-29T04:34:29+02:00</dcterms:created>
  <dcterms:modified xsi:type="dcterms:W3CDTF">2024-05-29T04:34:29+02:00</dcterms:modified>
</cp:coreProperties>
</file>

<file path=docProps/custom.xml><?xml version="1.0" encoding="utf-8"?>
<Properties xmlns="http://schemas.openxmlformats.org/officeDocument/2006/custom-properties" xmlns:vt="http://schemas.openxmlformats.org/officeDocument/2006/docPropsVTypes"/>
</file>