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02-10-2003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2003768489</w:t>
      </w:r>
    </w:p>
    <w:p>
      <w:pPr>
        <w:numPr>
          <w:ilvl w:val="0"/>
          <w:numId w:val="2"/>
        </w:numPr>
      </w:pPr>
      <w:r>
        <w:rPr/>
        <w:t xml:space="preserve">Author : </w:t>
      </w:r>
    </w:p>
    <w:p/>
    <w:p/>
    <w:p>
      <w:pPr/>
      <w:r>
        <w:rPr/>
        <w:t xml:space="preserve">
Vredegerecht van het kanton Zandhoven 
Bij beschikking van de vrederechter van het kanton Zandhoven, verleend op 23 september 2003, ingevolge het verzoekschrift ter griffie neergelegd op 12 september 2003, werd aan Devos, Chris Emeric, van Belgische nationaliteit, geboren te Izegem op 31 juli 1965, ongehuwd, wonende en verblijvende in het P.C. Bethanië, te 2980 Zoersel, Andreas Vesaliuslaan 39, als voorlopige bewindvoerder toegevoegd : Joris, Erwin, advocaat aan de balie te Antwerpen, met kantoor te 2110 Wijnegem, Marktplein 22. 
Zandhoven, 25 september 2003.
Voor eensluidend uittreksel : de hoofdgriffier, (get.) Van Thielen, Willy.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E35C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2024-05-28T22:43:06+02:00</dcterms:created>
  <dcterms:modified xsi:type="dcterms:W3CDTF">2024-05-28T22:43:06+02:00</dcterms:modified>
</cp:coreProperties>
</file>

<file path=docProps/custom.xml><?xml version="1.0" encoding="utf-8"?>
<Properties xmlns="http://schemas.openxmlformats.org/officeDocument/2006/custom-properties" xmlns:vt="http://schemas.openxmlformats.org/officeDocument/2006/docPropsVTypes"/>
</file>