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26-03-2004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2004708752</w:t>
      </w:r>
    </w:p>
    <w:p>
      <w:pPr>
        <w:numPr>
          <w:ilvl w:val="0"/>
          <w:numId w:val="2"/>
        </w:numPr>
      </w:pPr>
      <w:r>
        <w:rPr/>
        <w:t xml:space="preserve">Author : </w:t>
      </w:r>
    </w:p>
    <w:p/>
    <w:p/>
    <w:p>
      <w:pPr/>
      <w:r>
        <w:rPr/>
        <w:t xml:space="preserve">
Bij vonnis van de rechtbank van koophandel te Gent, d.d. 19 maart 2004, op dagvaarding, eerste kamer, werd het faillissement vastgesteld inzake De Vos Bouwkantoor N.V., algemene coördinatie van de werkzaamheden op de bouwwerf zowel in binnen als buitenland;met maatschappelijke zetel gevestigd te 9051 Afsnee, Derbystraat 113, hebbende als ondernemingsnummer 0436.893.146. 
Rechter-commissaris : de heer Dirk Vandenbussche.
Datum staking van de betalingen : 19 maart 2004.
Indienen schuldvorderingen : griffie rechtbank van koophandel, Oude Schaapmarkt 22, 9000 Gent, vóór 16 april 2004. 
Sluiting van het proces-verbaal van nazicht van de ingediende schuldvorderingen : 3 mei 2004, te 9 uur, in de rechtbank, gehoorzaal A, tweede verdieping. 
De curator : Mr. Didier Bekaert, advocaat, kantoorhoudende te 9000 Gent, Fr. Rooseveltlaan 222.
Voor eensluidend uittreksel : de hoofdgriffier, (get.) H. Vanmaldeghem.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CD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2024-06-08T04:06:10+02:00</dcterms:created>
  <dcterms:modified xsi:type="dcterms:W3CDTF">2024-06-08T04:06:10+02:00</dcterms:modified>
</cp:coreProperties>
</file>

<file path=docProps/custom.xml><?xml version="1.0" encoding="utf-8"?>
<Properties xmlns="http://schemas.openxmlformats.org/officeDocument/2006/custom-properties" xmlns:vt="http://schemas.openxmlformats.org/officeDocument/2006/docPropsVTypes"/>
</file>