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08-12-2004</w:t>
      </w:r>
    </w:p>
    <w:p>
      <w:pPr>
        <w:numPr>
          <w:ilvl w:val="0"/>
          <w:numId w:val="2"/>
        </w:numPr>
      </w:pPr>
      <w:r>
        <w:rPr/>
        <w:t xml:space="preserve">Language : Dutch</w:t>
      </w:r>
    </w:p>
    <w:p>
      <w:pPr>
        <w:numPr>
          <w:ilvl w:val="0"/>
          <w:numId w:val="2"/>
        </w:numPr>
      </w:pPr>
      <w:r>
        <w:rPr/>
        <w:t xml:space="preserve">Section : Legislation</w:t>
      </w:r>
    </w:p>
    <w:p>
      <w:pPr>
        <w:numPr>
          <w:ilvl w:val="0"/>
          <w:numId w:val="2"/>
        </w:numPr>
      </w:pPr>
      <w:r>
        <w:rPr/>
        <w:t xml:space="preserve">Source : Numac 2004738468</w:t>
      </w:r>
    </w:p>
    <w:p>
      <w:pPr>
        <w:numPr>
          <w:ilvl w:val="0"/>
          <w:numId w:val="2"/>
        </w:numPr>
      </w:pPr>
      <w:r>
        <w:rPr/>
        <w:t xml:space="preserve">Author : </w:t>
      </w:r>
    </w:p>
    <w:p/>
    <w:p/>
    <w:p>
      <w:pPr/>
      <w:r>
        <w:rPr/>
        <w:t xml:space="preserve">
Rechtbank van eerste aanleg te Kortrijk 
Bij akte, verleden ter griffie van de rechtbank van eerste aanleg te kortrijk op twee december tweeduizend en vier, heeft verklaard :
Mr. Marijke Vandelanotte, advocaat te 8500 Kortrijk, Burg. Nolfstraat 39;
handelend voor en in naam van :
Demeester Johan Joseph Jerome Henri, geboren te Kortrijk op 2 april 1954, en wonende te 8930 Menen-Lauwe, Lauwbergstraat 8;
handelend in zijn hoedanigheid van langstlevende ouder over zijn minderjarige zoon :
Demeester, Alexander, geboren te Roeselare op 26 september 1987, bij hem inwonend, handelend in haar gezegde hoedanigheid, onder voorrecht van boedelbeschrijving, de nalatenschap te aanvaarden van wijlen Deman, Monique Marguerite Rachel, geboren te Wevelgem op 30 december 1955, in leven laatst wonende te 8930 Menen-Lauwe, Lauwbergstraat 8, en overleden te Menen op 16 september 2004.
Tot staving van haar verklaring heeft de comparante ons een afschrift vertoond van de beschikking van 16 november 2004 van de vrederechter van het kanton Menen, waarbij de heer Demeester, Johan, voornoemd, gemachtigd werd om in naam van zijn minderjarige zoon de nalatenschap van wijlen Deman, Monique Marguerite Rachel, te aanvaarden onder voorrecht van boedelbeschrijving.
De schuldeisers en legatarissen worden verzocht binnen de drie maanden, te rekenen van de datum van opneming in het Belgisch Staatsblad , hun rechten bij aangetekend schrijven te doen kennen op het kantoor van Mr. Marijke Vandelanotte, advocaat te 8500 Kortrijk, Burg. Nolfstraat 39.
8500 Kortrijk, 2 december 2004.
De griffier, (get.) Marc Audoor.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0D44CD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2024-05-28T22:17:17+02:00</dcterms:created>
  <dcterms:modified xsi:type="dcterms:W3CDTF">2024-05-28T22:17:17+02:00</dcterms:modified>
</cp:coreProperties>
</file>

<file path=docProps/custom.xml><?xml version="1.0" encoding="utf-8"?>
<Properties xmlns="http://schemas.openxmlformats.org/officeDocument/2006/custom-properties" xmlns:vt="http://schemas.openxmlformats.org/officeDocument/2006/docPropsVTypes"/>
</file>