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04-09-2006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2006022854</w:t>
      </w:r>
    </w:p>
    <w:p>
      <w:pPr>
        <w:numPr>
          <w:ilvl w:val="0"/>
          <w:numId w:val="2"/>
        </w:numPr>
      </w:pPr>
      <w:r>
        <w:rPr/>
        <w:t xml:space="preserve">Author : SERVICE PUBLIC FEDERAL SECURITE SOCIALE</w:t>
      </w:r>
    </w:p>
    <w:p/>
    <w:p/>
    <w:p>
      <w:pPr/>
      <w:r>
        <w:rPr/>
        <w:t xml:space="preserve">Institut national d'assurance maladie-invalidité. - Commission de profils des prestations et des prescriptions des médecins de médecine générale, instituée auprès du Service des soins de santé. Nomination de membres 
Par arrêté royal du 5 août 2006, sont nommés membres de la Commission de profils des prestations et des prescriptions des médecins de médecine générale, instituée auprès du Service des soins de santé de l'Institut national d'assurance maladie-invalidité, à partir du 1
er décembre 2005, pour un terme expirant le 30 novembre 2009 :
1° Mme Duyck, M. et MM. Boutsen, M. et Duprez, H., en qualité de membres effectifs et MM. Bouckaert, G., Du Bois, M. et Vanstechelman, R., en qualité de membres suppléants, au titre de représentants des organismes assureurs;
2° M. Sumkay, F., en qualité de membre suppléant, au titre de représentant d'une organisation représentative de l'ensemble des travailleurs salariés.
Par le même arrêté, sont nommés membres à ladite Commission, à partir du 16 juin 2006, pour un terme expirant le 30 novembre 2009 :
1° M. Drielsma, P., en qualité de membre effectif, au titre de représentant d'une organisation représentative de l'ensemble des travailleurs salariés;
2° M. Bauval, M., en qualité de membre effectif et M. Schrooyen, W., en qualité de membre suppléant, au titre de représentants des organisations représentatives des travailleurs indépendants.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0305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2024-05-28T20:30:48+02:00</dcterms:created>
  <dcterms:modified xsi:type="dcterms:W3CDTF">2024-05-28T20:30:48+02:00</dcterms:modified>
</cp:coreProperties>
</file>

<file path=docProps/custom.xml><?xml version="1.0" encoding="utf-8"?>
<Properties xmlns="http://schemas.openxmlformats.org/officeDocument/2006/custom-properties" xmlns:vt="http://schemas.openxmlformats.org/officeDocument/2006/docPropsVTypes"/>
</file>