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Date : 28-07-2008</w:t>
      </w:r>
    </w:p>
    <w:p>
      <w:pPr>
        <w:numPr>
          <w:ilvl w:val="0"/>
          <w:numId w:val="2"/>
        </w:numPr>
      </w:pPr>
      <w:r>
        <w:rPr/>
        <w:t xml:space="preserve">Language : Dutch</w:t>
      </w:r>
    </w:p>
    <w:p>
      <w:pPr>
        <w:numPr>
          <w:ilvl w:val="0"/>
          <w:numId w:val="2"/>
        </w:numPr>
      </w:pPr>
      <w:r>
        <w:rPr/>
        <w:t xml:space="preserve">Section : Legislation</w:t>
      </w:r>
    </w:p>
    <w:p>
      <w:pPr>
        <w:numPr>
          <w:ilvl w:val="0"/>
          <w:numId w:val="2"/>
        </w:numPr>
      </w:pPr>
      <w:r>
        <w:rPr/>
        <w:t xml:space="preserve">Source : Numac 2008731503</w:t>
      </w:r>
    </w:p>
    <w:p>
      <w:pPr>
        <w:numPr>
          <w:ilvl w:val="0"/>
          <w:numId w:val="2"/>
        </w:numPr>
      </w:pPr>
      <w:r>
        <w:rPr/>
        <w:t xml:space="preserve">Author : </w:t>
      </w:r>
    </w:p>
    <w:p/>
    <w:p/>
    <w:p>
      <w:pPr/>
      <w:r>
        <w:rPr/>
        <w:t xml:space="preserve">
Op 13 juni 2008 hebben de echtgenoten, de heer Van De Velde, John Adelin, geneesheer, geboren te Gent op 3 december 1944, en Mevr. Versée, Lena Amélie Eléonore, geneesheer, geboren te Ukkel op 26 oktober 1944, samenwonende te 9052 Gent (Zwijnaarde), Vogelheide 19, voor de burgerlijke rechtbank van eerste aanleg te Gent, een procedure ingeleid tot homologatie van een grote wijziging huwelijkscontract, strekkende tot de vervanging van hun stelsel van scheiding van goederen met gemeenschap van aanwinsten door een zuivere scheiding van goederen, dit ingevolge akten, verleden voor notaris Cécile Vandercruyssen, te Gent, op 13 juni 2008. 
(Get.) Cécile Vandercruyssen, notaris.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D29C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2024-11-01T00:06:34+01:00</dcterms:created>
  <dcterms:modified xsi:type="dcterms:W3CDTF">2024-11-01T00:06:34+01:00</dcterms:modified>
</cp:coreProperties>
</file>

<file path=docProps/custom.xml><?xml version="1.0" encoding="utf-8"?>
<Properties xmlns="http://schemas.openxmlformats.org/officeDocument/2006/custom-properties" xmlns:vt="http://schemas.openxmlformats.org/officeDocument/2006/docPropsVTypes"/>
</file>