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2011203219</w:t>
      </w:r>
    </w:p>
    <w:p>
      <w:pPr>
        <w:numPr>
          <w:ilvl w:val="0"/>
          <w:numId w:val="2"/>
        </w:numPr>
      </w:pPr>
      <w:r>
        <w:rPr/>
        <w:t xml:space="preserve">Author : SERVICE PUBLIC FEDERAL EMPLOI, TRAVAIL ET CONCERTATION SOCIALE</w:t>
      </w:r>
    </w:p>
    <w:p/>
    <w:p/>
    <w:p>
      <w:pPr/>
      <w:r>
        <w:rPr/>
        <w:t xml:space="preserve">Agrément des entreprises et employeurs qui effectuent des travaux de démolition ou d'enlèvement au cours desquels de grandes quantités d'amiante peuvent être libérées. - Démolition et retrait d'amiante 
Par arrêté ministériel du 21 juin 2011, la SA ACLAGRO, Industrieweg 74, à 9032 Wondelgem, est agréée pour effectuer des travaux de démolition et de retrait d'amiante jusqu'au 30 juin 2013.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ABD1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2024-05-28T21:42:26+02:00</dcterms:created>
  <dcterms:modified xsi:type="dcterms:W3CDTF">2024-05-28T21:42:26+02:00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