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10-10-2011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2011737719</w:t>
      </w:r>
    </w:p>
    <w:p>
      <w:pPr>
        <w:numPr>
          <w:ilvl w:val="0"/>
          <w:numId w:val="2"/>
        </w:numPr>
      </w:pPr>
      <w:r>
        <w:rPr/>
        <w:t xml:space="preserve">Author : </w:t>
      </w:r>
    </w:p>
    <w:p/>
    <w:p/>
    <w:p>
      <w:pPr/>
      <w:r>
        <w:rPr/>
        <w:t xml:space="preserve">
De rechtbank van koophandel te Tongeren heeft bij vonnis van 3 oktober 2011, op aangifte, het faillissement uitgesproken van Di Giambasttista Nadia (geboren te Hasselt op 8 maart 1981), te 3530 Houthalen, Populierenstraat 54, ondernemingsnummer 0859.950.431, voornaamste handelswerkzaamheid : kleinhandel in geassorteerde textielwaren (bruidskleding) en zelfstandig vertegenwoordiger, handeldrijvende te 3600 Genk, Hoevenzavellaan 89/1, als « Primo Piano », en te 3530 Houthalen-Helchteren, Populierenstraat 54, als « AGD Argenturen » .
Als curator werd aangesteld : Mr. Bude, Ivo, Siemkensheuvel 20, 3680 Maaseik.
Het tijdstip van staking van betaling werd vastgesteld op 9 september 2011. 
De schuldvorderingen dienen uiterlijk op 2 november 2011 neergelegd ter griffie van de rechtbank van koophandel te Tongeren, Kielenstraat 22, bus 4. 
De sluiting van het proces-verbaal van nazicht van de schuldvorderingen heeft plaats op 17 november 2011, om 11 uur, in de raadkamer van de rechtbank van koophandel te Tongeren, Kielenstraat 22, bus 4, gelijkvloers, zaal C. 
De personen die zich persoonlijk zeker hebben gesteld voor de gefailleerde (onder meer de borgen van de gefailleerde) dienen hiervan ter griffie een verklaring neer te leggen overeenkomstig artikel 72ter Fail. W.
Ref. rechtbank : 6187. 
(Get.) W. Bours, hoofdgriffier.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652F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2024-05-28T21:35:38+02:00</dcterms:created>
  <dcterms:modified xsi:type="dcterms:W3CDTF">2024-05-28T21:35:38+02:00</dcterms:modified>
</cp:coreProperties>
</file>

<file path=docProps/custom.xml><?xml version="1.0" encoding="utf-8"?>
<Properties xmlns="http://schemas.openxmlformats.org/officeDocument/2006/custom-properties" xmlns:vt="http://schemas.openxmlformats.org/officeDocument/2006/docPropsVTypes"/>
</file>