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27-08-2012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2012000543</w:t>
      </w:r>
    </w:p>
    <w:p>
      <w:pPr>
        <w:numPr>
          <w:ilvl w:val="0"/>
          <w:numId w:val="2"/>
        </w:numPr>
      </w:pPr>
      <w:r>
        <w:rPr/>
        <w:t xml:space="preserve">Author : FEDERALE OVERHEIDSDIENST BINNENLANDSE ZAKEN</w:t>
      </w:r>
    </w:p>
    <w:p/>
    <w:p/>
    <w:p>
      <w:pPr/>
      <w:r>
        <w:rPr/>
        <w:t xml:space="preserve">Hoofdcommissaris van politie. - Benoeming
Bij koninklijk besluit d.d. 3 augustus 2012 wordt de heer BREYDELS, Luc, benoemd in de graad van hoofdcommissaris van politie van de politiezone RODE (Drogenbos/Linkebeek/Sint-Genesius-Rode) met ingang van 14 mei 2012.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DAFFA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2024-05-29T14:01:19+02:00</dcterms:created>
  <dcterms:modified xsi:type="dcterms:W3CDTF">2024-05-29T14:01:19+02:00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