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17-04-2012</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2012202130</w:t>
      </w:r>
    </w:p>
    <w:p>
      <w:pPr>
        <w:numPr>
          <w:ilvl w:val="0"/>
          <w:numId w:val="2"/>
        </w:numPr>
      </w:pPr>
      <w:r>
        <w:rPr/>
        <w:t xml:space="preserve">Author : JOBPUNT VLAANDEREN</w:t>
      </w:r>
    </w:p>
    <w:p/>
    <w:p/>
    <w:p>
      <w:pPr/>
      <w:r>
        <w:rPr/>
        <w:t xml:space="preserve">Jobpunt Vlaanderen coördineert de aanwerving van een arts bij O.C.M.W. Gent 
O.C.M.W. Gent staat open voor iedereen die advies of hulp wenst over budget, wonen, opleiding, werken, administratie, opvoeden en ouder worden. Hiervoor staan bijna dan 2 000 medewerkers in. Werken kan er in het hartje van de stad of in de groene stadsrand.
O.C.M.W. Gent werft aan in contractueel verband met aanleg van een wervingsreserve met rangschikking voor een halftijdse betrekking in volgende graad (m/v) : 
Arts (niveau A) 
Jouw taken : 
o je bent teamlid van de Themawerking Gezondheidszorg en rapporteert regelmatig over je werkzaamheden aan de verantwoordelijken van de dienst; 
o je formuleert advies over de financiële impact van medische en farmaceutische kosten voor cliënten; 
o je verleent advies in verband met de medische arbeids(on)geschiktheid van cliënten; 
o je legt huisbezoeken af bij cliënten die zich niet kunnen verplaatsen; 
o je past, in samenspraak met de Themawerking Gezondheidszorg, de samenwerkingsprocedures met zorgverstrekkers aan en volgt deze op; 
o je pleegt overleg met behandelende artsen en andere zorgverstrekkers over voorgeschreven behandelingen aan cliënten en aan personen zonder wettelijk verblijfsrecht; 
o je werkt samen met andere disciplines binnen de sociale dienst. 
Jouw profiel : 
- Je hebt een diploma van arts.
- Je bent een echte teamspeler.
- Je bent gedreven en gemotiveerd om je in te zetten voor het O.C.M.W.-cliënteel.
Wat biedt O.C.M.W. Gent ? 
- Werkzekerheid : 
Je krijgt een aantrekkelijk salaris (voltijds brutomaandwedde tussen 3.357 euro (zonder anciënniteit) en 6.209 euro (vierentwintig jaar anciënniteit)) aangevuld met interessante voordelen (o.a. maaltijdcheques, gratis hospitalisatieverzekering, terugbetaling van het openbaar vervoer of fietsvergoeding, eindejaarspremie).
- Plaats voor ambitie :
Een job om jouw talenten en ambities waar te maken.
- Opleidingskansen :
De kans tot verdere ontwikkeling, dankzij ruime vormingsmogelijkheden en overlegmomenten.
- Werk en leven in evenwicht :
Aangepaste werktijden, flexibele uren en aantrekkelijke verlofregeling. Je hebt een 19-uren werkweek, volgens een vast schema af te spreken met de dienstverantwoordelijke.
- Contract :
Wij bieden je een halftijds contract van onbepaalde duur.
Tewerkstellingsplaats :
Departement Sociale Dienstverlening, meer specifiek op de dienst Gezondheidszorg (Offerlaan 6, Gent). 
Word je onze collega ?
Surf naar onze website www.ocmwgent.be waar je een elektronische versie van het officieel sollicitatieformulier vindt.
Gelieve het ingevulde inschrijvingsformulier ten laatste op 2 mei 2012 samen met een kopie van het diploma, een recent curriculum vitae en een uittreksel van het strafregister - model 1 (bewijs van goed gedrag en zeden), te bezorgen aan : 
O.C.M.W. Gent
Talent - Selectie
Campus Prins Filip
Jubileumlaan 217 
9000 Gent
e-mailadres : dienst.selectie@ocmwgent.be
Tel. : 09-266 95 12
Aanvragen en nodige documenten die om welke reden ook na 2 mei 2012 worden ingediend, worden niet aanvaard (poststempel dient als bewijs).
De selectieproeven zullen, onder voorbehoud, doorgaan op dinsdag 8 mei 2012.
Voor meer inlichtingen over de selectieprocedure kan je terecht bij Kelly Kuylen, arbeidspsycholoog, Talent - Selectie, 09-266 95 38.
Voor meer inlichtingen over de inhoud van de functie kan je contact opnemen met Mevr. Claudine Roelkens, directeur Financiële en Thematische Hulpverlening, tel : 09-266 35 59 of via e-mail claudine.roelkens@ocmwgent.be 
Binnen het O.C.M.W. Gent staan we open voor alle kandidaten zonder onderscheid in geslacht, geloof, huidskleur, leeftijd, seksuele voorkeur of eventuele handicap.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31FE7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2024-05-29T07:35:53+02:00</dcterms:created>
  <dcterms:modified xsi:type="dcterms:W3CDTF">2024-05-29T07:35:53+02:00</dcterms:modified>
</cp:coreProperties>
</file>

<file path=docProps/custom.xml><?xml version="1.0" encoding="utf-8"?>
<Properties xmlns="http://schemas.openxmlformats.org/officeDocument/2006/custom-properties" xmlns:vt="http://schemas.openxmlformats.org/officeDocument/2006/docPropsVTypes"/>
</file>