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30-07-2012</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2012727026</w:t>
      </w:r>
    </w:p>
    <w:p>
      <w:pPr>
        <w:numPr>
          <w:ilvl w:val="0"/>
          <w:numId w:val="2"/>
        </w:numPr>
      </w:pPr>
      <w:r>
        <w:rPr/>
        <w:t xml:space="preserve">Author : </w:t>
      </w:r>
    </w:p>
    <w:p/>
    <w:p/>
    <w:p>
      <w:pPr/>
      <w:r>
        <w:rPr/>
        <w:t xml:space="preserve">
Tribunal de premiere instance de Nivelles 
Par ordonnance rendue le 12 juillet 2012, en la Chambre du Conseil, au Tribunal de Première Instance de Nivelles, affaires civiles, Maître DEMANET, Benoît, avocat dont le cabinet est à 5030 Gembloux rue des Volontaires 6A est désigné en qualité de curateur vacante de :
Madame FRISQUE, Berthe Ida Marie Jeanne née à Tourinnes-Saint-Lambert le 3 février 1930, de son vivant domiciliée à 1457 Walhain, Les Fosses Quintin 13, et décédée le 13 mars 2012 à Ottignies-Louvain-la-Neuve.
Les créanciers ou légataires sont invités à faire connaître, par actes recommandés, leurs droits dans un délai de trois mois à compter de la présente insertion. 
Nivelles, le 12 juillet 2012.
Pour extrait conforme : le greffier chef de service, (signé) B. RYCHLIK.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372D0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2024-05-28T20:59:32+02:00</dcterms:created>
  <dcterms:modified xsi:type="dcterms:W3CDTF">2024-05-28T20:59:32+02:00</dcterms:modified>
</cp:coreProperties>
</file>

<file path=docProps/custom.xml><?xml version="1.0" encoding="utf-8"?>
<Properties xmlns="http://schemas.openxmlformats.org/officeDocument/2006/custom-properties" xmlns:vt="http://schemas.openxmlformats.org/officeDocument/2006/docPropsVTypes"/>
</file>