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Ministerieller Erlass zur Anerkennung des ÖSHZ Amel als Träger einer Notaufnahmewohnung gelegen in 4770 Amel, Alte Hofstra&amp;szlig;e 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13-08-2013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2013205359</w:t>
      </w:r>
    </w:p>
    <w:p>
      <w:pPr>
        <w:numPr>
          <w:ilvl w:val="0"/>
          <w:numId w:val="2"/>
        </w:numPr>
      </w:pPr>
      <w:r>
        <w:rPr/>
        <w:t xml:space="preserve">Author : MINISTERIUM DER DEUTSCHSPRACHIGEN GEMEINSCHAFT</w:t>
      </w:r>
    </w:p>
    <w:p/>
    <w:p/>
    <w:p>
      <w:pPr/>
      <w:r>
        <w:rPr/>
        <w:t xml:space="preserve">
Der Minister fûr Familie, Gesundheit und Soziales,
Aufgrund von Artikel 4 bis 6 des Dekretes vom 9. Mai 1994 über Notaufnahmewohnungen, zuletzt abgeändert durch das Dekret vom 25. Februar 2013;
Aufgrund des Erlasses der Regierung vom 3. Juli 2009 zur Ubertragung von Entscheidungsbefugnissen an die Minister;
Aufgrund des ministeriellen Rundschreibens bezüglich Notaufnahmewohnungen vom 4. Mai 1995;
Aufgrund des Antrags des ÖSHZ Amel vom 19. April 2013 auf Verlängerung der Anerkennung als Träger einer Notaufnahmewohnung;
Aufgrund der Inspektion der Notaufnahmewohnung am 24. Mai 2013 und des dazu erstellten Berichtes vom 13. August 2013,
Beschließt: 
Artikel 1 - Das ÖSHZ Amel wird als Träger einer Notaufnahmewohnung gelegen in 4770 Amel, Hofstraße 6 auf unbestimmte Dauer anerkannt.
Art. 2 - Das ÖSHZ Amel ist für die soziale Begleitung der in der anerkannten Einrichtung untergebrachten Personen zuständig. 
Art. 3 - Vorliegender Erlass tritt mit Wirkung vom 1. Juli 2013 in Kraft.
Art. 4 - Der Träger der o.e. Notaufnahmewohnung erhält eine Abschrift des vorliegenden Erlasses. 
Eupen, den 13. August 2013.
Der Minister für Familie, Gesundheit und Soziales
H. MOLLERS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87BB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2024-05-30T00:24:22+02:00</dcterms:created>
  <dcterms:modified xsi:type="dcterms:W3CDTF">2024-05-30T00:24:22+02:00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