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03-06-2015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2015031335</w:t>
      </w:r>
    </w:p>
    <w:p>
      <w:pPr>
        <w:numPr>
          <w:ilvl w:val="0"/>
          <w:numId w:val="2"/>
        </w:numPr>
      </w:pPr>
      <w:r>
        <w:rPr/>
        <w:t xml:space="preserve">Author : COLLEGE DE LA COMMISSION COMMUNAUTAIRE FRANÇAISE</w:t>
      </w:r>
    </w:p>
    <w:p/>
    <w:p/>
    <w:p>
      <w:pPr/>
      <w:r>
        <w:rPr/>
        <w:t xml:space="preserve">Convocation (1)
Mercredi 3 juin 2015, 14 heures
Rue du Lombard 69, Salle 201
Session ordinaire 2014-2015
Commission de l'Enseignement, de la Formation, de la Culture, du Tourisme, du Sport et du Transport scolaire
Ordre du jour
1.Ordre des travaux
2. Auditions relatives au Sport - Le sport comme vecteur de cohésion sociale et de lutte contre les discriminations
 Désignation du rapporteur/de la rapporteuse.
 Exposés
de Mme Nicole Bardax-Oglou - ASBL Cecifoot ;
de M. Jurgen Van Meerbeeck, coach de basket et
de M. Philippe Housiaux, président de Panathlon Wallonie-Bruxelles.
 Discussion.
3. Divers
_______
Note
(1) Dans les conditions de l'article 20 du Règlement, les réunions des commissions sont publiques.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1F60B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2024-06-08T05:21:32+02:00</dcterms:created>
  <dcterms:modified xsi:type="dcterms:W3CDTF">2024-06-08T05:21:32+02:00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