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26-08-2021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2021032525</w:t>
      </w:r>
    </w:p>
    <w:p>
      <w:pPr>
        <w:numPr>
          <w:ilvl w:val="0"/>
          <w:numId w:val="2"/>
        </w:numPr>
      </w:pPr>
      <w:r>
        <w:rPr/>
        <w:t xml:space="preserve">Author : MINISTERE DE LA DEFENSE</w:t>
      </w:r>
    </w:p>
    <w:p/>
    <w:p/>
    <w:p>
      <w:pPr/>
      <w:r>
        <w:rPr/>
        <w:t xml:space="preserve">Forces armées. - Commissions de candidats officiers de réserve. - Erratum
Au Moniteur belge n° 220 du 11 août 2021, page 83864, dans le texte néerlandais, il y a lieu de remplacer "vaandrig-ter-zee" par "vaandrig-ter-zee tweede klasse".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7E7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2024-05-28T20:52:31+02:00</dcterms:created>
  <dcterms:modified xsi:type="dcterms:W3CDTF">2024-05-28T20:52:31+02:00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