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portant modification de l'article 131 de l'arrêté royal du 3 juillet 1996 portant exécution de la loi relative à l'assurance obligatoire soins de santé et indemnités, coordonnée le 14 juillet 1994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18-05-2021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2021041686</w:t>
      </w:r>
    </w:p>
    <w:p>
      <w:pPr>
        <w:numPr>
          <w:ilvl w:val="0"/>
          <w:numId w:val="2"/>
        </w:numPr>
      </w:pPr>
      <w:r>
        <w:rPr/>
        <w:t xml:space="preserve">Author : SERVICE PUBLIC FEDERAL SECURITE SOCIALE</w:t>
      </w:r>
    </w:p>
    <w:p/>
    <w:p/>
    <w:p>
      <w:pPr/>
      <w:r>
        <w:rPr/>
        <w:t xml:space="preserve">
PHILIPPE, Roi des Belges,
A tous, présents et à venir, Salut.
Vu la loi relative à l'assurance obligatoire soins de santé et indemnités, coordonnée le 14 juillet 1994, l'article 123, alinéa 1
er, remplacé par l'arrêté royal du 25 avril 1997 et modifié par la loi du 26 mars 2007;
Vu l'arrêté royal du 3 juillet 1996 portant exécution de la loi relative à l'assurance obligatoire soins de santé et indemnités, coordonnée le 14 juillet 1994;
Vu l'avis de la Commission de contrôle budgétaire, donné le 13 novembre 2019;
Vu l'avis du Comité de l'assurance soins de santé, donné le 18 novembre 2019;
Vu l'avis de l'inspecteur des Finances, donné le 27 janvier 2020;
Vu l'accord de la Secrétaire d'Etat au Budget, donné le 11 février 2021;
Vu l'analyse d'impact de la réglementation réalisée conformément aux articles 6 et 7 de la loi du 15 décembre 2013 portant des dispositions diverses en matière de simplification administrative;
Vu l'avis 69.008/2 du Conseil d'Etat, donné le 31 mars 2021, en application de l'article 84, § 1
er, alinéa 1
er, 2°, des lois sur le Conseil d'Etat, coordonnées le 12 janvier 1973;
Sur la proposition du Ministre des Affaires sociales et du Ministre des Indépendants et de l'avis des Ministres qui en ont délibéré en Conseil, 
Nous avons arrêté et arrêtons :
Article 1
er. L'article 131, § 1
er, alinéa 2, de l'arrêté royal du 3 juillet 1996 portant exécution de la loi relative à l'assurance obligatoire soins de santé et indemnités, coordonnée le 14 juillet 1994, est remplacé par ce qui suit :
« Le droit précité ne peut être octroyé que s'il a été satisfait aux obligations de cotisation en rapport avec l'année de référence et ce, au plus tard le 31 décembre de la cinquième année civile suivante. »
Art. 2. Le présent arrêté produits ses effets à partir de l'année de référence 2018.
Art. 3. Le ministre qui a les Affaires sociales dans ses attributions et le ministre qui a les Indépendants dans ses attributions sont chargés, chacun en ce qui le concerne, de l'exécution du présent arrêté.
Donné à Bruxelles, le 18 mai 2021.
PHILIPPE
Par le Roi :
 Le Ministre des Affaires sociales,
Fr. VANDENBROUCKE
Le Ministre des Indépendants,
D. CLARINVAL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9F25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2024-05-02T13:01:38+02:00</dcterms:created>
  <dcterms:modified xsi:type="dcterms:W3CDTF">2024-05-02T13:01:38+02:00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