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02-03-2021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2021807517</w:t>
      </w:r>
    </w:p>
    <w:p>
      <w:pPr>
        <w:numPr>
          <w:ilvl w:val="0"/>
          <w:numId w:val="2"/>
        </w:numPr>
      </w:pPr>
      <w:r>
        <w:rPr/>
        <w:t xml:space="preserve">Author : </w:t>
      </w:r>
    </w:p>
    <w:p/>
    <w:p/>
    <w:p>
      <w:pPr/>
      <w:r>
        <w:rPr/>
        <w:t xml:space="preserve">
Tribunal de l'entreprise francophone de Bruxelles
RegSol
Tribunal de l'entreprise francophone de Bruxelles.
Ouverture de la faillite de : MENU MONU SPRL BOULEVARD ANSPACH 179-181, 1000 BRUXELLES 1.
Activité commerciale : restauration
Numéro d'entreprise : 0846.517.317
Référence : 20210090.
Date de la faillite : 8 février 2021.
Juge commissaire : LAURENT FRANCOIS.
Curateur : SOPHIE HUART, CHAUSSEE DE WATERLOO 880, 1000 BRUXELLES 1- sophie.huart@sybarius.net.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17 mars 2021.
Pour extrait conforme : Le curateur : HUART SOPHIE.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07-06-2024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5D1D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2024-06-07T22:00:05+02:00</dcterms:created>
  <dcterms:modified xsi:type="dcterms:W3CDTF">2024-06-07T22:00:05+02:00</dcterms:modified>
</cp:coreProperties>
</file>

<file path=docProps/custom.xml><?xml version="1.0" encoding="utf-8"?>
<Properties xmlns="http://schemas.openxmlformats.org/officeDocument/2006/custom-properties" xmlns:vt="http://schemas.openxmlformats.org/officeDocument/2006/docPropsVTypes"/>
</file>