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20-04-2021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2021814955</w:t>
      </w:r>
    </w:p>
    <w:p>
      <w:pPr>
        <w:numPr>
          <w:ilvl w:val="0"/>
          <w:numId w:val="2"/>
        </w:numPr>
      </w:pPr>
      <w:r>
        <w:rPr/>
        <w:t xml:space="preserve">Author : </w:t>
      </w:r>
    </w:p>
    <w:p/>
    <w:p/>
    <w:p>
      <w:pPr/>
      <w:r>
        <w:rPr/>
        <w:t xml:space="preserve">
Tribunal de l'entreprise du Hainaut, division Tournai
RegSol
Tribunal de l'entreprise du Hainaut, division Tournai.
Ouverture de la faillite de : S.E.P.CONSULTING SRL CHAUSSEE DE TOURNAI(R-C) 52/1, 7520 RAMEGNIES-CHIN.
Activité commerciale : études de marché et sondages
Numéro d'entreprise : 0661.935.126
Référence : 20210022.
Date de la faillite : 13 avril 2021.
Juge commissaire : CHRISTOPHE MAISONNEUVE.
Curateur : BENJAMIN BROTCORNE, RUE AS-POIS 12/4, 7500 TOURNAI- b.brotcorne@avocat.be.
Date provisoire de cessation de paiement : 13/04/2021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27 mai 2021.
Pour extrait conforme : Le curateur : BROTCORNE BENJAMIN.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D53E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2024-05-28T22:31:28+02:00</dcterms:created>
  <dcterms:modified xsi:type="dcterms:W3CDTF">2024-05-28T22:31:28+02:00</dcterms:modified>
</cp:coreProperties>
</file>

<file path=docProps/custom.xml><?xml version="1.0" encoding="utf-8"?>
<Properties xmlns="http://schemas.openxmlformats.org/officeDocument/2006/custom-properties" xmlns:vt="http://schemas.openxmlformats.org/officeDocument/2006/docPropsVTypes"/>
</file>