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17 maart 2000 tot vaststelling van de weddenschalen van de bijzondere graden bij de Dienst voor de Overzeese Sociale Zekerheid.</w:t>
      </w:r>
      <w:bookmarkEnd w:id="1"/>
    </w:p>
    <w:p/>
    <w:p/>
    <w:p>
      <w:pPr>
        <w:numPr>
          <w:ilvl w:val="0"/>
          <w:numId w:val="2"/>
        </w:numPr>
      </w:pPr>
      <w:r>
        <w:rPr/>
        <w:t xml:space="preserve">Date : 25-10-2002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2002022914</w:t>
      </w:r>
    </w:p>
    <w:p/>
    <w:p/>
    <w:p>
      <w:pPr/>
      <w:r>
        <w:rPr/>
        <w:t xml:space="preserve">Artikel 1 In de hierna vermelde bepalingen van het koninklijk besluit van 17 maart 2000 tot vaststelling van de weddenschalen verbonden aan de bijzondere graden bij de Dienst voor de Overzeese Sociale Zekerheid, wordt de weddenschaal die in de tweede kolom van de volgende tabel wordt vermeld, vervangen door de weddenschaal van de derde kolom van dezelfde tabel.
  Artikel 9
                 14 814,54 - 23 105,87             14 962,69 - 23 337,01
                     3 x 1 X 264,66                    3 x 1 X 267,31
                     2 x 2 X 352,81                    2 x 2 X 356,34
                    11 x 2 X 617,43                   11 x 2 X 623,61
                 (N2 - Kl. 20 j - GA)              (N2 - Kl. 20 j - GA)
Artikel 2 In de hierna vermelde bepalingen van hetzelfde besluit, wordt de weddenschaal die in de tweede kolom van de volgende tabel wordt vermeld, vervangen door de weddenschaal van de derde kolom van dezelfde tabel.
  Artikel 9bis
                 14 025,57 - 19 106,05             14 165,83 - 19 297,21
                     3 x 1 X 216,49                    3 x 1 X 218,66
                     5 x 2 X 264,14                    5 x 2 X 266,79
                     9 x 2 X 345,59                    9 x 2 X 349,05
                 (N3 - Kl. 18 j - GA)              (N3 - Kl. 18 j - GA)
Artikel 3 Dit besluit heeft uitwerking op 1 januari 2002, met uitzondering van (artikel 1) dat uitwerking heeft op 1 juni 2002. &lt;Erratum, zie B.S. 03.02.2003, p. 4490&gt;
Artikel 4 Onze Minister van Sociale Zaken is belast met de uitvoering van dit besluit.
  Gegeven te Brussel, 25 oktober 2002.
  ALBERT
  Van Koningswege :
  De Minister van Begroting,
  J. VANDE LANOTTE
  De Minister van Sociale Zaken,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DF6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2024-05-28T20:33:50+02:00</dcterms:created>
  <dcterms:modified xsi:type="dcterms:W3CDTF">2024-05-28T20:33:50+02:00</dcterms:modified>
</cp:coreProperties>
</file>

<file path=docProps/custom.xml><?xml version="1.0" encoding="utf-8"?>
<Properties xmlns="http://schemas.openxmlformats.org/officeDocument/2006/custom-properties" xmlns:vt="http://schemas.openxmlformats.org/officeDocument/2006/docPropsVTypes"/>
</file>