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du chef de département du département inspection de l'Agence Aménagement du territoire, Politique du logement et Patrimoine immobilier portant délégation de compétence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2010201877</w:t>
      </w:r>
    </w:p>
    <w:p/>
    <w:p/>
    <w:p>
      <w:pPr/>
      <w:r>
        <w:rPr/>
        <w:t xml:space="preserve">Article M (NOTE : pas de version française, voir version néerlandaise)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D0EC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2024-05-28T21:16:05+02:00</dcterms:created>
  <dcterms:modified xsi:type="dcterms:W3CDTF">2024-05-28T21:16:05+02:00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