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toewijzing van een facultatieve subsidie van 40.000 EUR in 2015 aan de Stichting van openbaar nut "Maison Maurice Béjart Huis" in toepassing van bijakte nr. 11 van het Samenwerkingsakkoord van 15 september 1993 tussen de Federale Staat en het Brussels Hoofdstedelijk Gewest, betreffende bepaalde initiatieven bestemd om de internationale rol en de functie van hoofdstad van Brussel te bevorderen</w:t>
      </w:r>
      <w:bookmarkEnd w:id="1"/>
    </w:p>
    <w:p/>
    <w:p/>
    <w:p>
      <w:pPr>
        <w:numPr>
          <w:ilvl w:val="0"/>
          <w:numId w:val="2"/>
        </w:numPr>
      </w:pPr>
      <w:r>
        <w:rPr/>
        <w:t xml:space="preserve">Date : 23-03-2014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2015014270</w:t>
      </w:r>
    </w:p>
    <w:p/>
    <w:p/>
    <w:p>
      <w:pPr/>
      <w:r>
        <w:rPr/>
        <w:t xml:space="preserve">Artikel 1 § 1. Een facultatieve subsidie van veertig duizend euro (40.000,00 EUR) is toegekend aan de Stichting van openbaar nut "Maison Maurice Béjart Huis".
  § 2. De subsidie onder § 1 is vatbaar voor ontheffing in verschillende schijven waarvan de cumul maximum 40.000 € is.
  De subsidie heeft als doel de werken op de begane grond.
  § 3. De subsidie onder paragraaf 1 wordt geboekt op de basisallocatie 33.55.22.51.22.21 van de algemene uitgavenbegroting van de FOD Mobiliteit en Vervoer van 2015.
  § 4. De onderhavige subsidie vervalt indien de begane grond niet is verworven.
Artikel 2 § 1. De investeringen zullen worden uitgevoerd ten laste van het budget van de "Stichting van openbaar nut "Maison Maurice Béjart Huis", die de betalingen zal uitvoeren met zijn eigen gelden en met de subsidie, deze laatste is beperkt tot 40.000,00 EUR.
  § 2. De in artikel 1 bedoelde subsidie zal aan de Stichting van openbaar nut "Maison Maurice Béjart Huis" worden betaald in meerdere variabele schijven in functie van de vorderingsstaat van de uit te voeren investeringen, en dit volgens de vereffeningvoorwaarden die gedefinieerd worden door bijakte nr. 2 van het protocolakkoord betreffende de verwerving van de appartementen gelegen Bronstraat, 49-51 te 1000 Brussel met het oog op het afsluiten van een erfpacht ten gunste van de Stichting van openbaar nut "Maison Maurice Béjart Huis".
  De vrijgave van elke voornoemde schijf van de subsidie moet uitdrukkelijk door de Stichting van openbaar nut "Maison Maurice Béjart Huis" worden aangevraagd door middel van in drievoud opgemaakte, gedateerde en ondertekende schuldvorderingverklaringen.
  § 3. De Directie Vervoerinfrastructuur van de FOD Mobiliteit en Vervoer, voorlopige Bewindstraa 9- 15, te 1000 Brussel, staat in voor de administratieve behandeling. Alle briefwisseling met betrekking tot de administratieve behandeling in het kader van dit besluit wordt naar het voornoemde adres gestuurd.
Artikel 3 Onze Vice-Eerste Minister en Minister van Sociale Zaken en Volksgezondheid, belast met Beliris en de Federale Culturele Instellingen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A914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2024-06-01T01:00:24+02:00</dcterms:created>
  <dcterms:modified xsi:type="dcterms:W3CDTF">2024-06-01T01:00:24+02:00</dcterms:modified>
</cp:coreProperties>
</file>

<file path=docProps/custom.xml><?xml version="1.0" encoding="utf-8"?>
<Properties xmlns="http://schemas.openxmlformats.org/officeDocument/2006/custom-properties" xmlns:vt="http://schemas.openxmlformats.org/officeDocument/2006/docPropsVTypes"/>
</file>