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la cotisation annuelle à verser pour l'année 2014 par le Service des soins de santé de l'Institut national d'assurance maladie-invalidité telle qu'elle est prévue par l'arrêté royal du 17 août 2007 instituant un régime d'avantages sociaux pour certains praticiens de l'art dentaire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2015022072</w:t>
      </w:r>
    </w:p>
    <w:p/>
    <w:p/>
    <w:p>
      <w:pPr/>
      <w:r>
        <w:rPr/>
        <w:t xml:space="preserve">Article 1 La cotisation annuelle, prévue à l'article 2 de l'arrêté royal du 17 août 2007 instituant un régime d'avantages sociaux pour certains praticiens de l'art dentaire est fixée à 2.239,31 euros pour l'année 2014.
Article 2 Le ministre qui a les Affaires sociales dans ses attributions est chargé de l'exécution du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7FD4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2024-05-30T08:22:36+02:00</dcterms:created>
  <dcterms:modified xsi:type="dcterms:W3CDTF">2024-05-30T08:22:36+02:00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