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2004707196</w:t>
      </w:r>
    </w:p>
    <w:p>
      <w:pPr>
        <w:numPr>
          <w:ilvl w:val="0"/>
          <w:numId w:val="2"/>
        </w:numPr>
      </w:pPr>
      <w:r>
        <w:rPr/>
        <w:t xml:space="preserve">Auteur : </w:t>
      </w:r>
    </w:p>
    <w:p/>
    <w:p/>
    <w:p>
      <w:pPr/>
      <w:r>
        <w:rPr/>
        <w:t xml:space="preserve">
Rechtbank van koophandel te Mechelen 
Bij vonnis d.d. 8 maart 2004 van de rechtbank van koophandel te Mechelen, werd op bekentenis, in staat van faillissement verklaard de heer Van Crombruggen, Luc Frans Maria Ghislain, geboren te Boom op 21 juni 1955, koerierdienst, wonende te 2570 Duffel, Wouwendonkstraat 188, met ondernemingsnummer 0744.141.240.
De datum van staking van betaling werd vastgesteld op 8 maart 2004. 
Tot curator werd benoemd : Mr. Sablon, Yolanda, advocaat, kantoorhoudende te 2570 Duffel, Kasteelstraat 23. 
De schuldvorderingen dienen ingediend te worden uiterlijk op 5 april 2004, ter griffie van de rechtbank van koophandel te 2800 Mechelen, Voochtstraat 7. 
Proces-verbaal van verificatie der schuldvorderingen wordt afgesloten op 3 mei 2004, om 8 u. 30 m., in de raadkamer van de rechtbank van koophandel, Voochtstraat 7, 2800 Mechelen. 
Voor eensluidend uittreksel : de griffier, (get.) G. Lauwers.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E696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2024-06-03T17:18:53+02:00</dcterms:created>
  <dcterms:modified xsi:type="dcterms:W3CDTF">2024-06-03T17:18:53+02:00</dcterms:modified>
</cp:coreProperties>
</file>

<file path=docProps/custom.xml><?xml version="1.0" encoding="utf-8"?>
<Properties xmlns="http://schemas.openxmlformats.org/officeDocument/2006/custom-properties" xmlns:vt="http://schemas.openxmlformats.org/officeDocument/2006/docPropsVTypes"/>
</file>