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17-03-2004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2004707562</w:t>
      </w:r>
    </w:p>
    <w:p>
      <w:pPr>
        <w:numPr>
          <w:ilvl w:val="0"/>
          <w:numId w:val="2"/>
        </w:numPr>
      </w:pPr>
      <w:r>
        <w:rPr/>
        <w:t xml:space="preserve">Auteur : </w:t>
      </w:r>
    </w:p>
    <w:p/>
    <w:p/>
    <w:p>
      <w:pPr/>
      <w:r>
        <w:rPr/>
        <w:t xml:space="preserve">
Bij verzoekschrift van 10 maart 2004 hebben de heer Vandecasteele, Eduard Cyriel Maurits, bruggepensioneerd, en zijn echtgenote Mevr. Maertens, Isabelle Martha Maria, huisvrouw, samenwonende te Heule, Magerstraat 22/B, voor de rechtbank van eerste aanleg te Kortrijk een verzoek ingediend tot homologatie van de akte wijziging van huwelijksvermogensstelsel, opgemaakt door notaris Christian Lambrecht, te Kortrijk (Heule) op 10 maart 2004. 
De wijziging voorziet in de inbreng van eigen onroerende goederen van de heer Eduard Vandecasteele, en van alle sommen en gelden welke de echtgenoten Eduard Vandecasteele-Maertens, Isabella, in de loop van hun huwelijk tot op heden ontvangen hebben ingevolge schenkingen en erfenissen en ingevolge vervreemding van eigen roerende en onroerende goederen. 
Voor de verzoekers, (get.) Christian Lambrecht, notaris te Kortrijk.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28B0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2024-05-29T07:11:07+02:00</dcterms:created>
  <dcterms:modified xsi:type="dcterms:W3CDTF">2024-05-29T07:11:07+02:00</dcterms:modified>
</cp:coreProperties>
</file>

<file path=docProps/custom.xml><?xml version="1.0" encoding="utf-8"?>
<Properties xmlns="http://schemas.openxmlformats.org/officeDocument/2006/custom-properties" xmlns:vt="http://schemas.openxmlformats.org/officeDocument/2006/docPropsVTypes"/>
</file>