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2004726590</w:t>
      </w:r>
    </w:p>
    <w:p>
      <w:pPr>
        <w:numPr>
          <w:ilvl w:val="0"/>
          <w:numId w:val="2"/>
        </w:numPr>
      </w:pPr>
      <w:r>
        <w:rPr/>
        <w:t xml:space="preserve">Auteur : </w:t>
      </w:r>
    </w:p>
    <w:p/>
    <w:p/>
    <w:p>
      <w:pPr/>
      <w:r>
        <w:rPr/>
        <w:t xml:space="preserve">
Bij verzoekschrift van 14 juni 2004 hebben de heer Tilkens, Edgard Adhemar, onderwijzer, en zijn echtgenote, Mevr. Struys, Magda Emilie Martha, zonder beroep, samenwonende te Landen (Attenhoven), Mastellenstraat 18, op de rechtbank van eerste aanleg te Leuven een aanvraag ingediend tot homologatie van de wijziging van de samenstelling van hun gemeenschapelijk vermogen. 
Namens de echtgenoten Tilkens-Struys, (get.) E. Lerut,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C821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2024-05-28T22:44:49+02:00</dcterms:created>
  <dcterms:modified xsi:type="dcterms:W3CDTF">2024-05-28T22:44:49+02:00</dcterms:modified>
</cp:coreProperties>
</file>

<file path=docProps/custom.xml><?xml version="1.0" encoding="utf-8"?>
<Properties xmlns="http://schemas.openxmlformats.org/officeDocument/2006/custom-properties" xmlns:vt="http://schemas.openxmlformats.org/officeDocument/2006/docPropsVTypes"/>
</file>