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13-09-2004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2004729871</w:t>
      </w:r>
    </w:p>
    <w:p>
      <w:pPr>
        <w:numPr>
          <w:ilvl w:val="0"/>
          <w:numId w:val="2"/>
        </w:numPr>
      </w:pPr>
      <w:r>
        <w:rPr/>
        <w:t xml:space="preserve">Auteur : </w:t>
      </w:r>
    </w:p>
    <w:p/>
    <w:p/>
    <w:p>
      <w:pPr/>
      <w:r>
        <w:rPr/>
        <w:t xml:space="preserve">
Robert Boon, naamloze vennootschap,
Jozef Nellenslaan 71, 8300 Knokke-Heist 
Ondernemingsnummer 0415.331.927 
De aandeelhouders worden uitgenodigd tot de buitengewone algemene vergadering die zal gehouden worden op 22 september 2004, om 14 uur, op het kantoor van geassocieerd notaris Lucas Vanden Bussche, te Knokke-Heist, Van Bunnenlaan 57, met als dagorde : 
1. Omzetting van het kapitaal in euro;
2. Kapitaalverhoging EUR 685,18 om het kapitaal te brengen van EUR 198.314,82 op EUR 199.000,00 door incorporatie van beschikbare reserves in het kapitaal. 
3. Verslag van de raad van bestuur met staat van actief en passief;
4. Wijziging van het doel van de vennootschap;
5. Aanpassing van de statuten aan het nieuwe Wetboek van vennootschappen en aannemen van een nieuwe tekst van de statuten. 
6. Ontslag en/of benoeming van bestuurders. 
Zich schikken naar de statuten.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E829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2024-05-28T23:07:57+02:00</dcterms:created>
  <dcterms:modified xsi:type="dcterms:W3CDTF">2024-05-28T23:07:57+02:00</dcterms:modified>
</cp:coreProperties>
</file>

<file path=docProps/custom.xml><?xml version="1.0" encoding="utf-8"?>
<Properties xmlns="http://schemas.openxmlformats.org/officeDocument/2006/custom-properties" xmlns:vt="http://schemas.openxmlformats.org/officeDocument/2006/docPropsVTypes"/>
</file>