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11-06-2004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2004781354</w:t>
      </w:r>
    </w:p>
    <w:p>
      <w:pPr>
        <w:numPr>
          <w:ilvl w:val="0"/>
          <w:numId w:val="2"/>
        </w:numPr>
      </w:pPr>
      <w:r>
        <w:rPr/>
        <w:t xml:space="preserve">Auteur : </w:t>
      </w:r>
    </w:p>
    <w:p/>
    <w:p/>
    <w:p>
      <w:pPr/>
      <w:r>
        <w:rPr/>
        <w:t xml:space="preserve">
Immo Delcal, société anonyme,
rue Haute 205, 1000 Bruxelles 
R.C. Bruxelles 442460 T.V.A. 414.995.197 
Assemblée générale ordinaire le 25.06.2004, à 14 h 30 m, au siège social. Ordre du jour : 1. Rapport du conseil d'administration. 2. Discussion et approbation du bilan, du compte de résultats de 2003. 3. Rémunération des capitaux investis. 4. Répartition et affectation du résultat de l'exercice. 5. Décharge au conseil d'administration du mandat exercé au cours de l'exercice. 6. Divers à l'approbation des actionnaires.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547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2024-11-01T00:59:28+01:00</dcterms:created>
  <dcterms:modified xsi:type="dcterms:W3CDTF">2024-11-01T00:59:28+01:00</dcterms:modified>
</cp:coreProperties>
</file>

<file path=docProps/custom.xml><?xml version="1.0" encoding="utf-8"?>
<Properties xmlns="http://schemas.openxmlformats.org/officeDocument/2006/custom-properties" xmlns:vt="http://schemas.openxmlformats.org/officeDocument/2006/docPropsVTypes"/>
</file>