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14-07-2004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2004782249</w:t>
      </w:r>
    </w:p>
    <w:p>
      <w:pPr>
        <w:numPr>
          <w:ilvl w:val="0"/>
          <w:numId w:val="2"/>
        </w:numPr>
      </w:pPr>
      <w:r>
        <w:rPr/>
        <w:t xml:space="preserve">Auteur : </w:t>
      </w:r>
    </w:p>
    <w:p/>
    <w:p/>
    <w:p>
      <w:pPr/>
      <w:r>
        <w:rPr/>
        <w:t xml:space="preserve">
Triolab, naamloze vennootschap, 
Fotografielaan 43, 2610 Wilrijk 
H.R. Antwerpen 249927 
Aangezien het wettelijk quorum niet bereikt werd op de vergadering d.d. 21.05.2004, wordt een tweede algemene vergadering gehouden op 23.07.2004, om 15 uur, op de zetel. Agenda : 1. Goedkeuring jaarrekening per 31.03.2004. 2. Bespreking resultaat. 3. Kwijting bestuurders. 4. Bespreking toekomst van de vennootschap en eventuele omvorming van de activiteiten. 5. Bespreking verslag aan de aandeelhouders. 6. Bespreking bijzonder verslag overeenkomstig artikel 633 Wet. venn. en stemming overeenkomstig artikel 633 Wet. venn. 7. Rondvraag. Zich schikken naar de statuten.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DCFE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2024-05-28T22:41:41+02:00</dcterms:created>
  <dcterms:modified xsi:type="dcterms:W3CDTF">2024-05-28T22:41:41+02:00</dcterms:modified>
</cp:coreProperties>
</file>

<file path=docProps/custom.xml><?xml version="1.0" encoding="utf-8"?>
<Properties xmlns="http://schemas.openxmlformats.org/officeDocument/2006/custom-properties" xmlns:vt="http://schemas.openxmlformats.org/officeDocument/2006/docPropsVTypes"/>
</file>