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29-05-2008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2008766070</w:t>
      </w:r>
    </w:p>
    <w:p>
      <w:pPr>
        <w:numPr>
          <w:ilvl w:val="0"/>
          <w:numId w:val="2"/>
        </w:numPr>
      </w:pPr>
      <w:r>
        <w:rPr/>
        <w:t xml:space="preserve">Auteur : </w:t>
      </w:r>
    </w:p>
    <w:p/>
    <w:p/>
    <w:p>
      <w:pPr/>
      <w:r>
        <w:rPr/>
        <w:t xml:space="preserve">
Suite à la requête déposée le 30 avril 2008, par décision du Juge de paix du troisième canton de Liège, rendue le 19 mai 2008, M. LELOUP, Serge, né le 22 novembre 1962, domicilié rue Ferdinand Nicolay 608, 4420 Saint-Nicolas (Liège), de résidence à la Clinique Notre-Dame des Anges, rue Emile Vandervelde 67, 4000 Liège, a été déclaré incapable de gérer ses biens et a été pourvu d'un administrateur provisoire en la personne de Mme Mahiat, Christel, avocat, dont l'étude est sise boulevard de la Sauvenière 91, 4000 Liège.
Pour extrait conforme : le greffier adjoint principal, (signé) Bouchoms, Jacques.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DF25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2024-06-05T10:31:54+02:00</dcterms:created>
  <dcterms:modified xsi:type="dcterms:W3CDTF">2024-06-05T10:31:54+02:00</dcterms:modified>
</cp:coreProperties>
</file>

<file path=docProps/custom.xml><?xml version="1.0" encoding="utf-8"?>
<Properties xmlns="http://schemas.openxmlformats.org/officeDocument/2006/custom-properties" xmlns:vt="http://schemas.openxmlformats.org/officeDocument/2006/docPropsVTypes"/>
</file>