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2011742494</w:t>
      </w:r>
    </w:p>
    <w:p>
      <w:pPr>
        <w:numPr>
          <w:ilvl w:val="0"/>
          <w:numId w:val="2"/>
        </w:numPr>
      </w:pPr>
      <w:r>
        <w:rPr/>
        <w:t xml:space="preserve">Auteur : </w:t>
      </w:r>
    </w:p>
    <w:p/>
    <w:p/>
    <w:p>
      <w:pPr/>
      <w:r>
        <w:rPr/>
        <w:t xml:space="preserve">
Bij akte, verleden voor notaris Sabine Van Buggenhout, te Wolvertem (Meise), op 4 november 2011, hebben de echtgenoten, Mannaert, Edward Pierre Melanie, geboren te Merchtem op 7 mei 1954, en Sermeus, Lutgarde Louise, geboren te Vilvoorde op 19 december 1957, samenwonende te 1860 Meise, Hoekstraat 40, hun huwelijksvermogensstelsel gewijzigd, houdende de inbreng van het aan de man toebehorende onroerend goed in de huwelijksgemeenschap.
(Get.) Sabine Van Buggenhout,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4317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2024-05-29T05:42:49+02:00</dcterms:created>
  <dcterms:modified xsi:type="dcterms:W3CDTF">2024-05-29T05:42:49+02:00</dcterms:modified>
</cp:coreProperties>
</file>

<file path=docProps/custom.xml><?xml version="1.0" encoding="utf-8"?>
<Properties xmlns="http://schemas.openxmlformats.org/officeDocument/2006/custom-properties" xmlns:vt="http://schemas.openxmlformats.org/officeDocument/2006/docPropsVTypes"/>
</file>