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05-04-2013</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2013711901</w:t>
      </w:r>
    </w:p>
    <w:p>
      <w:pPr>
        <w:numPr>
          <w:ilvl w:val="0"/>
          <w:numId w:val="2"/>
        </w:numPr>
      </w:pPr>
      <w:r>
        <w:rPr/>
        <w:t xml:space="preserve">Auteur : </w:t>
      </w:r>
    </w:p>
    <w:p/>
    <w:p/>
    <w:p>
      <w:pPr/>
      <w:r>
        <w:rPr/>
        <w:t xml:space="preserve">
''SOCIETE FINANCIERE DE MATERIEL MEDICAL'',
 en abrégé ''SOFIMEDI'',
société anonyme en liquidation
 rue Gatti de Gamond 254, à Uccle (1180 Bruxelles)
Numéro d'entreprise : 0401.893.665 
Messieurs les actionnaires sont invités à assister à l'assemblée générale ordinaire qui se tiendra rue Gatti de Gamond 254, à 1180 Bruxelles, le mercredi 8 mai 2013, à 11 heures.
Ordre du jour
1. Rapport des liquidateurs et rapport du commissaire.
2. Comptes annuels au 31 décembre 2012.
3. Décharge au commissaire.
4. Commissaire : échéance du mandat.
Messieurs les actionnaires sont priés, conformément à l'article 29 des statuts, de déposer leurs titres au porteur ou certificats de dépôt de titres délivrés par une banque belge, six jours francs avant l'assemblée générale au siège social de la société.
Le Collège des Liquidateurs.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B480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2024-05-31T15:56:15+02:00</dcterms:created>
  <dcterms:modified xsi:type="dcterms:W3CDTF">2024-05-31T15:56:15+02:00</dcterms:modified>
</cp:coreProperties>
</file>

<file path=docProps/custom.xml><?xml version="1.0" encoding="utf-8"?>
<Properties xmlns="http://schemas.openxmlformats.org/officeDocument/2006/custom-properties" xmlns:vt="http://schemas.openxmlformats.org/officeDocument/2006/docPropsVTypes"/>
</file>