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bookmarkEnd w:id="1"/>
    </w:p>
    <w:p/>
    <w:p/>
    <w:p>
      <w:pPr>
        <w:numPr>
          <w:ilvl w:val="0"/>
          <w:numId w:val="2"/>
        </w:numPr>
      </w:pPr>
      <w:r>
        <w:rPr/>
        <w:t xml:space="preserve">Date : 25-04-2017</w:t>
      </w:r>
    </w:p>
    <w:p>
      <w:pPr>
        <w:numPr>
          <w:ilvl w:val="0"/>
          <w:numId w:val="2"/>
        </w:numPr>
      </w:pPr>
      <w:r>
        <w:rPr/>
        <w:t xml:space="preserve">Langue : Français</w:t>
      </w:r>
    </w:p>
    <w:p>
      <w:pPr>
        <w:numPr>
          <w:ilvl w:val="0"/>
          <w:numId w:val="2"/>
        </w:numPr>
      </w:pPr>
      <w:r>
        <w:rPr/>
        <w:t xml:space="preserve">Section : Législation</w:t>
      </w:r>
    </w:p>
    <w:p>
      <w:pPr>
        <w:numPr>
          <w:ilvl w:val="0"/>
          <w:numId w:val="2"/>
        </w:numPr>
      </w:pPr>
      <w:r>
        <w:rPr/>
        <w:t xml:space="preserve">Source : Numac 2017816468</w:t>
      </w:r>
    </w:p>
    <w:p>
      <w:pPr>
        <w:numPr>
          <w:ilvl w:val="0"/>
          <w:numId w:val="2"/>
        </w:numPr>
      </w:pPr>
      <w:r>
        <w:rPr/>
        <w:t xml:space="preserve">Auteur : </w:t>
      </w:r>
    </w:p>
    <w:p/>
    <w:p/>
    <w:p>
      <w:pPr/>
      <w:r>
        <w:rPr/>
        <w:t xml:space="preserve">
Tribunal de commerce du Hainaut, division Mons
Tribunal de commerce du Hainaut, division Mons.
Clôture sommaire de la faillite de : ANG SPRL
déclarée le 9 juin 2016
Référence : 20160148
Date du jugement : 20 avril 2017
Numéro d'entreprise : 0845.124.772
Liquidateur(s) désigné(s) : GASHI NIZAFET, PLACE RENE BRANQUART 8, 7090 BRAINE-LE-COMTE.
Pour extrait conforme : le Greffier, I. POLET
</w:t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21-09-2024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1B5A0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2024-09-21T02:17:32+02:00</dcterms:created>
  <dcterms:modified xsi:type="dcterms:W3CDTF">2024-09-21T02:17:32+02:00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